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77" w:rsidRDefault="005E5B86">
      <w:pPr>
        <w:pStyle w:val="Body"/>
        <w:widowControl w:val="0"/>
        <w:jc w:val="center"/>
        <w:rPr>
          <w:b/>
          <w:bCs/>
        </w:rPr>
      </w:pPr>
      <w:bookmarkStart w:id="0" w:name="_GoBack"/>
      <w:bookmarkEnd w:id="0"/>
      <w:r>
        <w:rPr>
          <w:b/>
          <w:bCs/>
        </w:rPr>
        <w:t>IEEE TRANSACTIONS ON EDUCATION</w:t>
      </w:r>
    </w:p>
    <w:p w:rsidR="00C23077" w:rsidRDefault="005E5B86">
      <w:pPr>
        <w:pStyle w:val="Body"/>
        <w:widowControl w:val="0"/>
        <w:jc w:val="center"/>
        <w:rPr>
          <w:b/>
          <w:bCs/>
        </w:rPr>
      </w:pPr>
      <w:r>
        <w:rPr>
          <w:b/>
          <w:bCs/>
        </w:rPr>
        <w:t>Call for Papers</w:t>
      </w:r>
    </w:p>
    <w:p w:rsidR="00C23077" w:rsidRDefault="005E5B86">
      <w:pPr>
        <w:pStyle w:val="Body"/>
        <w:jc w:val="center"/>
      </w:pPr>
      <w:r>
        <w:t>Special Issue on Increasing the Socio-Cultural Diversity of Electrical and Computer Engineering and Related Fields</w:t>
      </w:r>
    </w:p>
    <w:p w:rsidR="00C23077" w:rsidRDefault="005E5B86">
      <w:pPr>
        <w:pStyle w:val="Body"/>
        <w:spacing w:after="120"/>
        <w:jc w:val="center"/>
      </w:pPr>
      <w:r>
        <w:t xml:space="preserve">Extended Abstract Submission Deadline: </w:t>
      </w:r>
      <w:r w:rsidR="00DD5B03">
        <w:t>31</w:t>
      </w:r>
      <w:r>
        <w:t xml:space="preserve"> </w:t>
      </w:r>
      <w:r w:rsidR="00DD5B03">
        <w:t xml:space="preserve">May </w:t>
      </w:r>
      <w:r>
        <w:t>2017</w:t>
      </w:r>
    </w:p>
    <w:p w:rsidR="00C23077" w:rsidRDefault="005E5B86" w:rsidP="0058203D">
      <w:pPr>
        <w:pStyle w:val="Ttulo1"/>
      </w:pPr>
      <w:r>
        <w:t xml:space="preserve">Guest </w:t>
      </w:r>
      <w:r w:rsidRPr="004040B9">
        <w:t>Editors</w:t>
      </w:r>
    </w:p>
    <w:p w:rsidR="00C23077" w:rsidRDefault="005E5B86" w:rsidP="0058203D">
      <w:pPr>
        <w:pStyle w:val="Listaconvietas2"/>
        <w:rPr>
          <w:u w:color="222222"/>
        </w:rPr>
      </w:pPr>
      <w:r>
        <w:rPr>
          <w:u w:color="222222"/>
        </w:rPr>
        <w:t xml:space="preserve">Laura </w:t>
      </w:r>
      <w:proofErr w:type="spellStart"/>
      <w:r>
        <w:rPr>
          <w:u w:color="222222"/>
        </w:rPr>
        <w:t>Bottomley</w:t>
      </w:r>
      <w:proofErr w:type="spellEnd"/>
      <w:r>
        <w:rPr>
          <w:u w:color="222222"/>
        </w:rPr>
        <w:t xml:space="preserve"> (Lead Guest Editor), North Carolina State University (</w:t>
      </w:r>
      <w:hyperlink r:id="rId8" w:history="1">
        <w:r>
          <w:rPr>
            <w:rStyle w:val="Hyperlink0"/>
            <w:color w:val="222222"/>
            <w:lang w:val="pt-PT"/>
          </w:rPr>
          <w:t>laurab@ncsu.edu</w:t>
        </w:r>
      </w:hyperlink>
      <w:r>
        <w:rPr>
          <w:u w:color="222222"/>
        </w:rPr>
        <w:t>)</w:t>
      </w:r>
    </w:p>
    <w:p w:rsidR="00C23077" w:rsidRDefault="005E5B86" w:rsidP="0058203D">
      <w:pPr>
        <w:pStyle w:val="Listaconvietas2"/>
        <w:rPr>
          <w:u w:color="222222"/>
        </w:rPr>
      </w:pPr>
      <w:r>
        <w:rPr>
          <w:u w:color="222222"/>
        </w:rPr>
        <w:t xml:space="preserve">Shannon Chance, </w:t>
      </w:r>
      <w:r w:rsidR="00C828AC" w:rsidRPr="00C828AC">
        <w:rPr>
          <w:u w:color="222222"/>
        </w:rPr>
        <w:t>Dublin Institute of Technology</w:t>
      </w:r>
      <w:r>
        <w:rPr>
          <w:u w:color="222222"/>
        </w:rPr>
        <w:t xml:space="preserve">, </w:t>
      </w:r>
      <w:r w:rsidR="00C828AC">
        <w:rPr>
          <w:u w:color="222222"/>
        </w:rPr>
        <w:t>(</w:t>
      </w:r>
      <w:hyperlink r:id="rId9" w:history="1">
        <w:r w:rsidR="00C828AC" w:rsidRPr="0058203D">
          <w:rPr>
            <w:rStyle w:val="Hyperlink0"/>
            <w:color w:val="222222"/>
            <w:lang w:val="pt-PT"/>
          </w:rPr>
          <w:t>shannon.chance@dit.ie</w:t>
        </w:r>
      </w:hyperlink>
      <w:r w:rsidR="00C828AC">
        <w:rPr>
          <w:u w:color="222222"/>
        </w:rPr>
        <w:t>)</w:t>
      </w:r>
    </w:p>
    <w:p w:rsidR="00C23077" w:rsidRDefault="005E5B86" w:rsidP="0058203D">
      <w:pPr>
        <w:pStyle w:val="Listaconvietas2"/>
        <w:rPr>
          <w:u w:color="222222"/>
        </w:rPr>
      </w:pPr>
      <w:r>
        <w:rPr>
          <w:u w:color="222222"/>
        </w:rPr>
        <w:t xml:space="preserve">Karen Panetta, </w:t>
      </w:r>
      <w:r w:rsidR="004040B9">
        <w:rPr>
          <w:u w:color="222222"/>
        </w:rPr>
        <w:t>Tufts University</w:t>
      </w:r>
      <w:r>
        <w:rPr>
          <w:u w:color="222222"/>
        </w:rPr>
        <w:t xml:space="preserve">, </w:t>
      </w:r>
      <w:r w:rsidR="004040B9">
        <w:rPr>
          <w:u w:color="222222"/>
        </w:rPr>
        <w:t>(</w:t>
      </w:r>
      <w:r w:rsidR="004040B9" w:rsidRPr="0058203D">
        <w:rPr>
          <w:rStyle w:val="Hyperlink0"/>
          <w:color w:val="222222"/>
          <w:lang w:val="pt-PT"/>
        </w:rPr>
        <w:t>karen@computer.org</w:t>
      </w:r>
      <w:r w:rsidR="004040B9">
        <w:rPr>
          <w:u w:color="222222"/>
        </w:rPr>
        <w:t>)</w:t>
      </w:r>
    </w:p>
    <w:p w:rsidR="00C23077" w:rsidRDefault="005E5B86" w:rsidP="0058203D">
      <w:pPr>
        <w:pStyle w:val="Listaconvietas2"/>
        <w:rPr>
          <w:u w:color="222222"/>
        </w:rPr>
      </w:pPr>
      <w:r>
        <w:rPr>
          <w:u w:color="222222"/>
        </w:rPr>
        <w:t xml:space="preserve">Bill Williams, </w:t>
      </w:r>
      <w:r w:rsidR="007271C9">
        <w:rPr>
          <w:color w:val="000000"/>
          <w:lang w:val="pt-PT"/>
        </w:rPr>
        <w:t xml:space="preserve">Instituto Politécnico de Setúbal </w:t>
      </w:r>
      <w:proofErr w:type="spellStart"/>
      <w:r w:rsidR="007271C9">
        <w:rPr>
          <w:color w:val="000000"/>
          <w:lang w:val="pt-PT"/>
        </w:rPr>
        <w:t>and</w:t>
      </w:r>
      <w:proofErr w:type="spellEnd"/>
      <w:r w:rsidR="007271C9">
        <w:rPr>
          <w:color w:val="000000"/>
          <w:lang w:val="pt-PT"/>
        </w:rPr>
        <w:t xml:space="preserve"> CEG-IST, Universidade de Lisboa, Portugal</w:t>
      </w:r>
      <w:r w:rsidR="00C828AC">
        <w:rPr>
          <w:u w:color="222222"/>
        </w:rPr>
        <w:t>, (</w:t>
      </w:r>
      <w:hyperlink r:id="rId10" w:history="1">
        <w:r w:rsidR="00C828AC" w:rsidRPr="0058203D">
          <w:rPr>
            <w:rStyle w:val="Hyperlink0"/>
            <w:color w:val="222222"/>
            <w:lang w:val="pt-PT"/>
          </w:rPr>
          <w:t>bill.williams@estbarreiro.ips.pt</w:t>
        </w:r>
      </w:hyperlink>
      <w:r w:rsidR="00C828AC">
        <w:rPr>
          <w:u w:color="222222"/>
        </w:rPr>
        <w:t>)</w:t>
      </w:r>
    </w:p>
    <w:p w:rsidR="00C23077" w:rsidRPr="0058203D" w:rsidRDefault="005E5B86" w:rsidP="0058203D">
      <w:pPr>
        <w:pStyle w:val="Ttulo1"/>
      </w:pPr>
      <w:r w:rsidRPr="0058203D">
        <w:t>Overview</w:t>
      </w:r>
    </w:p>
    <w:p w:rsidR="00C23077" w:rsidRPr="0058203D" w:rsidRDefault="005E5B86" w:rsidP="0058203D">
      <w:pPr>
        <w:rPr>
          <w:u w:color="FFFFFF"/>
        </w:rPr>
      </w:pPr>
      <w:r w:rsidRPr="0058203D">
        <w:rPr>
          <w:u w:color="FFFFFF"/>
        </w:rPr>
        <w:t xml:space="preserve">The IEEE Transactions on Education solicits </w:t>
      </w:r>
      <w:r w:rsidR="004040B9" w:rsidRPr="0058203D">
        <w:rPr>
          <w:u w:color="FFFFFF"/>
        </w:rPr>
        <w:t xml:space="preserve">original manuscripts </w:t>
      </w:r>
      <w:r w:rsidRPr="0058203D">
        <w:rPr>
          <w:u w:color="FFFFFF"/>
        </w:rPr>
        <w:t xml:space="preserve">for a </w:t>
      </w:r>
      <w:r w:rsidR="0004712A">
        <w:rPr>
          <w:u w:color="FFFFFF"/>
        </w:rPr>
        <w:t>S</w:t>
      </w:r>
      <w:r w:rsidRPr="0058203D">
        <w:rPr>
          <w:u w:color="FFFFFF"/>
        </w:rPr>
        <w:t xml:space="preserve">pecial </w:t>
      </w:r>
      <w:r w:rsidR="0004712A">
        <w:rPr>
          <w:u w:color="FFFFFF"/>
        </w:rPr>
        <w:t>I</w:t>
      </w:r>
      <w:r w:rsidRPr="0058203D">
        <w:rPr>
          <w:u w:color="FFFFFF"/>
        </w:rPr>
        <w:t xml:space="preserve">ssue addressing socio-cultural diversity of all types. Diversity in terms of gender, ethnicity and other socio-cultural aspects is an area of great concern in the engineering world. With respect to diversity, engineering overall has improved in recent years, but the fields related to IEEE have lagged. As an example, consider that enrollment in </w:t>
      </w:r>
      <w:r w:rsidR="007012AD">
        <w:rPr>
          <w:u w:color="FFFFFF"/>
        </w:rPr>
        <w:t xml:space="preserve">U.S. </w:t>
      </w:r>
      <w:r w:rsidRPr="0058203D">
        <w:rPr>
          <w:u w:color="FFFFFF"/>
        </w:rPr>
        <w:t>first-year engineering classes has averaged near 20% female students, while Electrical</w:t>
      </w:r>
      <w:r w:rsidR="004040B9" w:rsidRPr="0058203D">
        <w:rPr>
          <w:u w:color="FFFFFF"/>
        </w:rPr>
        <w:t xml:space="preserve"> and </w:t>
      </w:r>
      <w:r w:rsidRPr="0058203D">
        <w:rPr>
          <w:u w:color="FFFFFF"/>
        </w:rPr>
        <w:t>Computer Engineering (ECE) enrollment has averaged 11%. </w:t>
      </w:r>
    </w:p>
    <w:p w:rsidR="004040B9" w:rsidRDefault="005E5B86" w:rsidP="0058203D">
      <w:pPr>
        <w:rPr>
          <w:color w:val="222222"/>
          <w:u w:color="222222"/>
        </w:rPr>
      </w:pPr>
      <w:r w:rsidRPr="0058203D">
        <w:rPr>
          <w:u w:color="FFFFFF"/>
        </w:rPr>
        <w:t>The need for increased diversity in engineering is acute for several compelling reasons. One is the need for more engineers in general, but perhaps the most important reason is that the best solutions to difficult problems come from a diverse set of minds working together.</w:t>
      </w:r>
    </w:p>
    <w:p w:rsidR="004040B9" w:rsidRDefault="004040B9" w:rsidP="0058203D">
      <w:pPr>
        <w:pStyle w:val="Ttulo1"/>
        <w:rPr>
          <w:u w:color="222222"/>
        </w:rPr>
      </w:pPr>
      <w:r>
        <w:rPr>
          <w:u w:color="222222"/>
        </w:rPr>
        <w:t>Topics</w:t>
      </w:r>
    </w:p>
    <w:p w:rsidR="00C23077" w:rsidRDefault="004040B9" w:rsidP="0058203D">
      <w:pPr>
        <w:spacing w:after="0"/>
        <w:rPr>
          <w:u w:color="222222"/>
        </w:rPr>
      </w:pPr>
      <w:r>
        <w:rPr>
          <w:u w:color="222222"/>
        </w:rPr>
        <w:t xml:space="preserve">Topics of interest </w:t>
      </w:r>
      <w:r w:rsidR="00CF4F3A">
        <w:rPr>
          <w:u w:color="222222"/>
        </w:rPr>
        <w:t xml:space="preserve">for this Special Issue </w:t>
      </w:r>
      <w:r>
        <w:rPr>
          <w:u w:color="222222"/>
        </w:rPr>
        <w:t>include</w:t>
      </w:r>
      <w:r w:rsidR="005E5B86">
        <w:rPr>
          <w:u w:color="222222"/>
        </w:rPr>
        <w:t xml:space="preserve">, but </w:t>
      </w:r>
      <w:r w:rsidR="000B33FF">
        <w:rPr>
          <w:u w:color="222222"/>
        </w:rPr>
        <w:t xml:space="preserve">are </w:t>
      </w:r>
      <w:r w:rsidR="005E5B86">
        <w:rPr>
          <w:u w:color="222222"/>
        </w:rPr>
        <w:t>not limited to:</w:t>
      </w:r>
    </w:p>
    <w:p w:rsidR="00C07DFB" w:rsidRDefault="00F30CCB" w:rsidP="0058203D">
      <w:pPr>
        <w:pStyle w:val="Listaconvietas2"/>
        <w:spacing w:after="0"/>
        <w:rPr>
          <w:u w:color="222222"/>
        </w:rPr>
      </w:pPr>
      <w:r>
        <w:rPr>
          <w:u w:color="222222"/>
        </w:rPr>
        <w:t>Improving participation of underrepresented groups in</w:t>
      </w:r>
      <w:r w:rsidR="00C07DFB" w:rsidRPr="00C07DFB">
        <w:rPr>
          <w:u w:color="222222"/>
        </w:rPr>
        <w:t xml:space="preserve"> fields</w:t>
      </w:r>
      <w:r w:rsidR="000B33FF">
        <w:rPr>
          <w:u w:color="222222"/>
        </w:rPr>
        <w:t xml:space="preserve"> of interest to IEEE, which include, but are not limited to computer science, electrical engineering, computer engineering, software engineering, </w:t>
      </w:r>
      <w:proofErr w:type="gramStart"/>
      <w:r w:rsidR="000B33FF">
        <w:rPr>
          <w:u w:color="222222"/>
        </w:rPr>
        <w:t>biomedical</w:t>
      </w:r>
      <w:proofErr w:type="gramEnd"/>
      <w:r w:rsidR="000B33FF">
        <w:rPr>
          <w:u w:color="222222"/>
        </w:rPr>
        <w:t xml:space="preserve"> engineering</w:t>
      </w:r>
      <w:r>
        <w:rPr>
          <w:u w:color="222222"/>
        </w:rPr>
        <w:t>. Underrepresented groups vary by country and/or region, but include:</w:t>
      </w:r>
    </w:p>
    <w:p w:rsidR="00FE6F63" w:rsidRDefault="000B33FF" w:rsidP="00FE6F63">
      <w:pPr>
        <w:pStyle w:val="Listaconvietas3"/>
        <w:tabs>
          <w:tab w:val="clear" w:pos="1080"/>
          <w:tab w:val="num" w:pos="1440"/>
        </w:tabs>
        <w:ind w:left="1440"/>
        <w:rPr>
          <w:u w:color="222222"/>
        </w:rPr>
      </w:pPr>
      <w:r>
        <w:rPr>
          <w:u w:color="222222"/>
        </w:rPr>
        <w:t>Women</w:t>
      </w:r>
    </w:p>
    <w:p w:rsidR="00FE6F63" w:rsidRDefault="000B33FF" w:rsidP="00FE6F63">
      <w:pPr>
        <w:pStyle w:val="Listaconvietas3"/>
        <w:tabs>
          <w:tab w:val="clear" w:pos="1080"/>
          <w:tab w:val="num" w:pos="1440"/>
        </w:tabs>
        <w:ind w:left="1440"/>
        <w:rPr>
          <w:u w:color="222222"/>
        </w:rPr>
      </w:pPr>
      <w:r>
        <w:rPr>
          <w:u w:color="222222"/>
        </w:rPr>
        <w:t>Minorities for which underrepresentation varies by country and or region</w:t>
      </w:r>
    </w:p>
    <w:p w:rsidR="00FE6F63" w:rsidRDefault="000B33FF" w:rsidP="00FE6F63">
      <w:pPr>
        <w:pStyle w:val="Listaconvietas3"/>
        <w:tabs>
          <w:tab w:val="clear" w:pos="1080"/>
          <w:tab w:val="num" w:pos="1440"/>
        </w:tabs>
        <w:spacing w:after="0"/>
        <w:ind w:left="1440"/>
        <w:rPr>
          <w:u w:color="222222"/>
        </w:rPr>
      </w:pPr>
      <w:r w:rsidRPr="000B33FF">
        <w:rPr>
          <w:u w:color="222222"/>
        </w:rPr>
        <w:t>LGBTQ</w:t>
      </w:r>
    </w:p>
    <w:p w:rsidR="00C07DFB" w:rsidRPr="00C07DFB" w:rsidRDefault="00C07DFB" w:rsidP="0058203D">
      <w:pPr>
        <w:pStyle w:val="Listaconvietas2"/>
        <w:rPr>
          <w:u w:color="222222"/>
        </w:rPr>
      </w:pPr>
      <w:r w:rsidRPr="00C07DFB">
        <w:rPr>
          <w:u w:color="222222"/>
        </w:rPr>
        <w:t xml:space="preserve">Classroom techniques supportive of diverse learners with specific application to </w:t>
      </w:r>
      <w:r w:rsidR="000B33FF" w:rsidRPr="00C07DFB">
        <w:rPr>
          <w:u w:color="222222"/>
        </w:rPr>
        <w:t>fields</w:t>
      </w:r>
      <w:r w:rsidR="000B33FF">
        <w:rPr>
          <w:u w:color="222222"/>
        </w:rPr>
        <w:t xml:space="preserve"> of interest to IEEE</w:t>
      </w:r>
    </w:p>
    <w:p w:rsidR="00C07DFB" w:rsidRPr="00C07DFB" w:rsidRDefault="00C07DFB" w:rsidP="0058203D">
      <w:pPr>
        <w:pStyle w:val="Listaconvietas2"/>
        <w:rPr>
          <w:u w:color="222222"/>
        </w:rPr>
      </w:pPr>
      <w:r w:rsidRPr="00C07DFB">
        <w:rPr>
          <w:u w:color="222222"/>
        </w:rPr>
        <w:t xml:space="preserve">Efforts in K-12 </w:t>
      </w:r>
      <w:r w:rsidR="007012AD">
        <w:rPr>
          <w:u w:color="222222"/>
        </w:rPr>
        <w:t xml:space="preserve">(or equivalent) </w:t>
      </w:r>
      <w:r w:rsidRPr="00C07DFB">
        <w:rPr>
          <w:u w:color="222222"/>
        </w:rPr>
        <w:t>to promote diversity</w:t>
      </w:r>
      <w:r w:rsidR="000B33FF">
        <w:rPr>
          <w:u w:color="222222"/>
        </w:rPr>
        <w:t xml:space="preserve"> in </w:t>
      </w:r>
      <w:r w:rsidR="000B33FF" w:rsidRPr="00C07DFB">
        <w:rPr>
          <w:u w:color="222222"/>
        </w:rPr>
        <w:t>fields</w:t>
      </w:r>
      <w:r w:rsidR="000B33FF">
        <w:rPr>
          <w:u w:color="222222"/>
        </w:rPr>
        <w:t xml:space="preserve"> of interest to IEEE</w:t>
      </w:r>
    </w:p>
    <w:p w:rsidR="00C07DFB" w:rsidRPr="00C07DFB" w:rsidRDefault="00C07DFB" w:rsidP="0058203D">
      <w:pPr>
        <w:pStyle w:val="Listaconvietas2"/>
        <w:rPr>
          <w:u w:color="222222"/>
        </w:rPr>
      </w:pPr>
      <w:r w:rsidRPr="00C07DFB">
        <w:rPr>
          <w:u w:color="222222"/>
        </w:rPr>
        <w:t xml:space="preserve">Promoting innovation by women </w:t>
      </w:r>
    </w:p>
    <w:p w:rsidR="00C07DFB" w:rsidRPr="00C07DFB" w:rsidRDefault="00C07DFB" w:rsidP="0058203D">
      <w:pPr>
        <w:pStyle w:val="Listaconvietas2"/>
        <w:rPr>
          <w:u w:color="222222"/>
        </w:rPr>
      </w:pPr>
      <w:r w:rsidRPr="00C07DFB">
        <w:rPr>
          <w:u w:color="222222"/>
        </w:rPr>
        <w:t>Promoting innovation by underrepresented minorities</w:t>
      </w:r>
    </w:p>
    <w:p w:rsidR="00C07DFB" w:rsidRPr="00C07DFB" w:rsidRDefault="00C07DFB" w:rsidP="0058203D">
      <w:pPr>
        <w:pStyle w:val="Listaconvietas2"/>
        <w:rPr>
          <w:u w:color="222222"/>
        </w:rPr>
      </w:pPr>
      <w:r w:rsidRPr="00C07DFB">
        <w:rPr>
          <w:u w:color="222222"/>
        </w:rPr>
        <w:t xml:space="preserve">Novel teaching pedagogies that apply </w:t>
      </w:r>
      <w:r w:rsidR="000B33FF">
        <w:rPr>
          <w:u w:color="222222"/>
        </w:rPr>
        <w:t>research on learning and teaching</w:t>
      </w:r>
      <w:r w:rsidRPr="00C07DFB">
        <w:rPr>
          <w:u w:color="222222"/>
        </w:rPr>
        <w:t xml:space="preserve"> and impact students differentially by group</w:t>
      </w:r>
    </w:p>
    <w:p w:rsidR="00C23077" w:rsidRDefault="005E5B86" w:rsidP="0058203D">
      <w:pPr>
        <w:rPr>
          <w:u w:color="FFFFFF"/>
        </w:rPr>
      </w:pPr>
      <w:r>
        <w:rPr>
          <w:u w:color="FFFFFF"/>
        </w:rPr>
        <w:t xml:space="preserve">Manuscripts can refer to general engineering-related topics, </w:t>
      </w:r>
      <w:r w:rsidR="003D469E">
        <w:rPr>
          <w:u w:color="FFFFFF"/>
        </w:rPr>
        <w:t>but must</w:t>
      </w:r>
      <w:r>
        <w:rPr>
          <w:u w:color="FFFFFF"/>
        </w:rPr>
        <w:t xml:space="preserve"> demonstrate applicability to Electrical and Computer Engineering (ECE) and closely related fields.</w:t>
      </w:r>
    </w:p>
    <w:p w:rsidR="00C23077" w:rsidRDefault="005E5B86" w:rsidP="0058203D">
      <w:pPr>
        <w:pStyle w:val="Ttulo1"/>
      </w:pPr>
      <w:r>
        <w:lastRenderedPageBreak/>
        <w:t>Submission Criteria</w:t>
      </w:r>
    </w:p>
    <w:p w:rsidR="00C23077" w:rsidRDefault="005E5B86" w:rsidP="0058203D">
      <w:pPr>
        <w:spacing w:after="0"/>
        <w:rPr>
          <w:u w:color="222222"/>
        </w:rPr>
      </w:pPr>
      <w:r>
        <w:rPr>
          <w:u w:color="222222"/>
        </w:rPr>
        <w:t xml:space="preserve">Initial submissions </w:t>
      </w:r>
      <w:r w:rsidR="00AF0386">
        <w:rPr>
          <w:u w:color="222222"/>
        </w:rPr>
        <w:t>should be in the form of</w:t>
      </w:r>
      <w:r>
        <w:rPr>
          <w:u w:color="222222"/>
        </w:rPr>
        <w:t xml:space="preserve"> extended abstracts (</w:t>
      </w:r>
      <w:r w:rsidR="00AF0386">
        <w:rPr>
          <w:u w:color="222222"/>
        </w:rPr>
        <w:t>i.e</w:t>
      </w:r>
      <w:r>
        <w:rPr>
          <w:u w:color="222222"/>
        </w:rPr>
        <w:t xml:space="preserve">., 3-5 pages). For </w:t>
      </w:r>
      <w:r w:rsidR="00446683">
        <w:rPr>
          <w:u w:color="222222"/>
        </w:rPr>
        <w:t xml:space="preserve">those </w:t>
      </w:r>
      <w:r>
        <w:rPr>
          <w:u w:color="222222"/>
        </w:rPr>
        <w:t xml:space="preserve">extended abstracts accepted by the guest editors, authors </w:t>
      </w:r>
      <w:r w:rsidR="00446683">
        <w:rPr>
          <w:u w:color="222222"/>
        </w:rPr>
        <w:t xml:space="preserve">will be </w:t>
      </w:r>
      <w:r>
        <w:rPr>
          <w:u w:color="222222"/>
        </w:rPr>
        <w:t xml:space="preserve">expected to submit full papers. </w:t>
      </w:r>
      <w:r w:rsidR="0049038A">
        <w:rPr>
          <w:u w:color="222222"/>
        </w:rPr>
        <w:t>Authors should clearly</w:t>
      </w:r>
      <w:r w:rsidR="00446683">
        <w:rPr>
          <w:u w:color="222222"/>
        </w:rPr>
        <w:t xml:space="preserve"> address </w:t>
      </w:r>
      <w:r>
        <w:rPr>
          <w:u w:color="222222"/>
        </w:rPr>
        <w:t>the following criteria:</w:t>
      </w:r>
    </w:p>
    <w:p w:rsidR="00C23077" w:rsidRDefault="005E5B86" w:rsidP="0058203D">
      <w:pPr>
        <w:pStyle w:val="Listaconvietas2"/>
        <w:rPr>
          <w:u w:color="222222"/>
        </w:rPr>
      </w:pPr>
      <w:r>
        <w:rPr>
          <w:u w:color="222222"/>
        </w:rPr>
        <w:t xml:space="preserve">Submissions are expected to identify their contributions to one of </w:t>
      </w:r>
      <w:r w:rsidR="00446683">
        <w:rPr>
          <w:u w:color="222222"/>
        </w:rPr>
        <w:t>three</w:t>
      </w:r>
      <w:r>
        <w:rPr>
          <w:u w:color="222222"/>
        </w:rPr>
        <w:t xml:space="preserve"> areas of scholarship: discovery, integration, or application. Authors are referred to the </w:t>
      </w:r>
      <w:r w:rsidR="00446683">
        <w:rPr>
          <w:u w:color="222222"/>
        </w:rPr>
        <w:t>Author</w:t>
      </w:r>
      <w:r w:rsidR="00446683">
        <w:rPr>
          <w:rFonts w:hAnsi="Arial Unicode MS"/>
          <w:u w:color="222222"/>
        </w:rPr>
        <w:t xml:space="preserve"> </w:t>
      </w:r>
      <w:r w:rsidR="00446683">
        <w:rPr>
          <w:u w:color="222222"/>
        </w:rPr>
        <w:t>R</w:t>
      </w:r>
      <w:r>
        <w:rPr>
          <w:u w:color="222222"/>
        </w:rPr>
        <w:t>esource website (</w:t>
      </w:r>
      <w:hyperlink r:id="rId11" w:history="1">
        <w:r>
          <w:rPr>
            <w:rStyle w:val="Hyperlink0"/>
            <w:color w:val="222222"/>
            <w:lang w:val="pt-PT"/>
          </w:rPr>
          <w:t>http://sites.ieee.org/review-criteria-toe/</w:t>
        </w:r>
      </w:hyperlink>
      <w:r>
        <w:rPr>
          <w:u w:color="222222"/>
        </w:rPr>
        <w:t>) for more information on selecting the appropriate area of scholarship.</w:t>
      </w:r>
    </w:p>
    <w:p w:rsidR="00C23077" w:rsidRDefault="0049038A" w:rsidP="0058203D">
      <w:pPr>
        <w:pStyle w:val="Listaconvietas2"/>
        <w:rPr>
          <w:u w:color="222222"/>
        </w:rPr>
      </w:pPr>
      <w:r>
        <w:rPr>
          <w:u w:color="222222"/>
        </w:rPr>
        <w:t xml:space="preserve">Papers </w:t>
      </w:r>
      <w:r w:rsidR="005E5B86">
        <w:rPr>
          <w:u w:color="222222"/>
        </w:rPr>
        <w:t>should support contributions and assertions with compelling evidence and provide explicit, transparent descriptions of the processes through which the evidence is collected, analyzed, and interpreted. While characteristics of compelling evidence cannot be described to address every conceivable situation, assessment of the work being reported must generally go beyond student self-report and attitudinal data.</w:t>
      </w:r>
      <w:r>
        <w:rPr>
          <w:u w:color="222222"/>
        </w:rPr>
        <w:t xml:space="preserve"> </w:t>
      </w:r>
    </w:p>
    <w:p w:rsidR="00C23077" w:rsidRDefault="005E5B86" w:rsidP="0058203D">
      <w:pPr>
        <w:pStyle w:val="Listaconvietas2"/>
        <w:rPr>
          <w:u w:color="222222"/>
        </w:rPr>
      </w:pPr>
      <w:r>
        <w:rPr>
          <w:u w:color="222222"/>
        </w:rPr>
        <w:t xml:space="preserve">Case studies will be considered for acceptance, </w:t>
      </w:r>
      <w:r w:rsidR="0049038A">
        <w:rPr>
          <w:u w:color="222222"/>
        </w:rPr>
        <w:t>but must</w:t>
      </w:r>
      <w:r>
        <w:rPr>
          <w:u w:color="222222"/>
        </w:rPr>
        <w:t xml:space="preserve"> present compelling evidence to support key assertions</w:t>
      </w:r>
      <w:r w:rsidR="0049038A">
        <w:rPr>
          <w:u w:color="222222"/>
        </w:rPr>
        <w:t>,</w:t>
      </w:r>
      <w:r>
        <w:rPr>
          <w:u w:color="222222"/>
        </w:rPr>
        <w:t xml:space="preserve"> in addition to describing the initiative.</w:t>
      </w:r>
    </w:p>
    <w:p w:rsidR="00C23077" w:rsidRPr="0049038A" w:rsidRDefault="005E5B86" w:rsidP="0058203D">
      <w:pPr>
        <w:pStyle w:val="Listaconvietas2"/>
        <w:rPr>
          <w:color w:val="222222"/>
          <w:u w:color="222222"/>
        </w:rPr>
      </w:pPr>
      <w:r>
        <w:rPr>
          <w:u w:color="222222"/>
        </w:rPr>
        <w:t>Scholarly position papers will also be considered, as long as they contain arguments with sound theoretical justification.</w:t>
      </w:r>
    </w:p>
    <w:p w:rsidR="00EF074A" w:rsidRDefault="007A2474" w:rsidP="007A2474">
      <w:pPr>
        <w:pStyle w:val="Listaconvietas2"/>
      </w:pPr>
      <w:r>
        <w:t>Extended abstracts</w:t>
      </w:r>
      <w:r w:rsidRPr="00CC0E0C">
        <w:t xml:space="preserve"> must be submitted electronically to the Transactions’ </w:t>
      </w:r>
      <w:proofErr w:type="spellStart"/>
      <w:r w:rsidRPr="00CC0E0C">
        <w:t>ScholarOne</w:t>
      </w:r>
      <w:proofErr w:type="spellEnd"/>
      <w:r w:rsidRPr="00CC0E0C">
        <w:t xml:space="preserve"> web site at </w:t>
      </w:r>
      <w:r w:rsidRPr="00CC0E0C">
        <w:rPr>
          <w:color w:val="0000FF"/>
        </w:rPr>
        <w:t xml:space="preserve">http://mc.manuscriptcentral.com/te-ieee </w:t>
      </w:r>
      <w:r w:rsidRPr="00CC0E0C">
        <w:t xml:space="preserve">no later than </w:t>
      </w:r>
      <w:r w:rsidR="00DD5B03">
        <w:rPr>
          <w:u w:color="222222"/>
        </w:rPr>
        <w:t>Wednesday</w:t>
      </w:r>
      <w:r w:rsidR="0086468E">
        <w:rPr>
          <w:u w:color="222222"/>
        </w:rPr>
        <w:t xml:space="preserve">, </w:t>
      </w:r>
      <w:r w:rsidR="00DD5B03">
        <w:rPr>
          <w:u w:color="222222"/>
        </w:rPr>
        <w:t>31 Ma</w:t>
      </w:r>
      <w:r w:rsidR="0086468E">
        <w:rPr>
          <w:u w:color="222222"/>
        </w:rPr>
        <w:t>y 2017</w:t>
      </w:r>
      <w:r w:rsidRPr="00CC0E0C">
        <w:t xml:space="preserve">, with </w:t>
      </w:r>
    </w:p>
    <w:p w:rsidR="002D48B0" w:rsidRDefault="00EF074A">
      <w:pPr>
        <w:pStyle w:val="Listaconvietas2"/>
        <w:tabs>
          <w:tab w:val="clear" w:pos="720"/>
          <w:tab w:val="num" w:pos="1080"/>
        </w:tabs>
        <w:ind w:left="1080"/>
      </w:pPr>
      <w:r>
        <w:t xml:space="preserve">Select </w:t>
      </w:r>
      <w:r w:rsidR="007A2474" w:rsidRPr="00CC0E0C">
        <w:t>“Special Issue” as “Manuscript Type” in the corresponding menu</w:t>
      </w:r>
      <w:r w:rsidR="007A2474">
        <w:t xml:space="preserve"> during submission</w:t>
      </w:r>
      <w:r w:rsidR="007A2474" w:rsidRPr="00CC0E0C">
        <w:t xml:space="preserve">. </w:t>
      </w:r>
    </w:p>
    <w:p w:rsidR="002D48B0" w:rsidRDefault="00EF074A">
      <w:pPr>
        <w:pStyle w:val="Listaconvietas2"/>
        <w:tabs>
          <w:tab w:val="clear" w:pos="720"/>
          <w:tab w:val="num" w:pos="1080"/>
        </w:tabs>
        <w:ind w:left="1080"/>
      </w:pPr>
      <w:r>
        <w:t xml:space="preserve">For identification purposes the </w:t>
      </w:r>
      <w:r w:rsidRPr="00CC0E0C">
        <w:t xml:space="preserve">authors’ cover letter must include </w:t>
      </w:r>
      <w:r>
        <w:t>the</w:t>
      </w:r>
      <w:r w:rsidRPr="00CC0E0C">
        <w:t xml:space="preserve"> statement</w:t>
      </w:r>
      <w:r>
        <w:t xml:space="preserve">: </w:t>
      </w:r>
      <w:r w:rsidRPr="00CC0E0C">
        <w:t xml:space="preserve">"This is a submission to the </w:t>
      </w:r>
      <w:r>
        <w:t>S</w:t>
      </w:r>
      <w:r w:rsidRPr="00CC0E0C">
        <w:t xml:space="preserve">pecial </w:t>
      </w:r>
      <w:r>
        <w:t>I</w:t>
      </w:r>
      <w:r w:rsidRPr="00CC0E0C">
        <w:t xml:space="preserve">ssue </w:t>
      </w:r>
      <w:r>
        <w:t>on Increasing Socio-Cultural Diversity</w:t>
      </w:r>
      <w:r w:rsidRPr="00CC0E0C">
        <w:t>”.</w:t>
      </w:r>
    </w:p>
    <w:p w:rsidR="002D48B0" w:rsidRDefault="00EF074A">
      <w:pPr>
        <w:pStyle w:val="Listaconvietas2"/>
        <w:tabs>
          <w:tab w:val="clear" w:pos="720"/>
          <w:tab w:val="num" w:pos="1080"/>
        </w:tabs>
        <w:ind w:left="1080"/>
      </w:pPr>
      <w:r>
        <w:t xml:space="preserve">Please contact Dr Kirsty Mills, </w:t>
      </w:r>
      <w:hyperlink r:id="rId12" w:history="1">
        <w:r w:rsidRPr="002E629B">
          <w:rPr>
            <w:rStyle w:val="Hipervnculo"/>
          </w:rPr>
          <w:t>dr.kirsty.mills@ieee.org</w:t>
        </w:r>
      </w:hyperlink>
      <w:r>
        <w:t xml:space="preserve"> if you need assistance during the submission process</w:t>
      </w:r>
    </w:p>
    <w:p w:rsidR="0049038A" w:rsidRDefault="0049038A" w:rsidP="007A2474">
      <w:pPr>
        <w:pStyle w:val="Listaconvietas2"/>
        <w:numPr>
          <w:ilvl w:val="0"/>
          <w:numId w:val="0"/>
        </w:numPr>
        <w:rPr>
          <w:u w:color="222222"/>
        </w:rPr>
      </w:pPr>
      <w:r>
        <w:rPr>
          <w:u w:color="222222"/>
        </w:rPr>
        <w:t xml:space="preserve">Information on the journal and information for authors can be found starting at </w:t>
      </w:r>
      <w:hyperlink r:id="rId13" w:history="1">
        <w:r>
          <w:rPr>
            <w:rStyle w:val="Hyperlink1"/>
          </w:rPr>
          <w:t>http://ieeexplore.ieee.org/xpl/RecentIssue.jsp?punumber=13</w:t>
        </w:r>
      </w:hyperlink>
      <w:r>
        <w:rPr>
          <w:u w:color="222222"/>
        </w:rPr>
        <w:t xml:space="preserve">. </w:t>
      </w:r>
    </w:p>
    <w:p w:rsidR="00FE6F63" w:rsidRDefault="00FE6F63" w:rsidP="00FE6F63">
      <w:pPr>
        <w:pStyle w:val="Listaconvietas2"/>
        <w:numPr>
          <w:ilvl w:val="0"/>
          <w:numId w:val="0"/>
        </w:numPr>
        <w:ind w:left="720"/>
        <w:rPr>
          <w:color w:val="222222"/>
          <w:u w:color="222222"/>
        </w:rPr>
      </w:pPr>
    </w:p>
    <w:p w:rsidR="00C23077" w:rsidRDefault="005E5B86" w:rsidP="0058203D">
      <w:pPr>
        <w:pStyle w:val="Ttulo1"/>
      </w:pPr>
      <w:r>
        <w:t>Timeline</w:t>
      </w:r>
    </w:p>
    <w:p w:rsidR="00C23077" w:rsidRDefault="00DD5B03" w:rsidP="0058203D">
      <w:pPr>
        <w:pStyle w:val="Listaconvietas2"/>
        <w:rPr>
          <w:u w:color="222222"/>
        </w:rPr>
      </w:pPr>
      <w:r>
        <w:rPr>
          <w:b/>
          <w:bCs/>
          <w:u w:color="222222"/>
        </w:rPr>
        <w:t>31 May</w:t>
      </w:r>
      <w:r w:rsidR="004040B9" w:rsidRPr="004040B9">
        <w:rPr>
          <w:b/>
          <w:bCs/>
          <w:u w:color="222222"/>
        </w:rPr>
        <w:t xml:space="preserve"> 201</w:t>
      </w:r>
      <w:r w:rsidR="005E5B86">
        <w:rPr>
          <w:b/>
          <w:bCs/>
          <w:u w:color="222222"/>
        </w:rPr>
        <w:t>7:</w:t>
      </w:r>
      <w:r w:rsidR="005E5B86">
        <w:rPr>
          <w:u w:color="222222"/>
        </w:rPr>
        <w:t xml:space="preserve"> Extended abstracts </w:t>
      </w:r>
      <w:r w:rsidR="004040B9">
        <w:rPr>
          <w:u w:color="222222"/>
        </w:rPr>
        <w:t xml:space="preserve">are due on or before </w:t>
      </w:r>
      <w:r>
        <w:rPr>
          <w:u w:color="222222"/>
        </w:rPr>
        <w:t>Wednesday</w:t>
      </w:r>
      <w:r w:rsidR="005E5B86">
        <w:rPr>
          <w:u w:color="222222"/>
        </w:rPr>
        <w:t xml:space="preserve">, </w:t>
      </w:r>
      <w:r>
        <w:rPr>
          <w:u w:color="222222"/>
        </w:rPr>
        <w:t>3</w:t>
      </w:r>
      <w:r w:rsidR="004B51D1">
        <w:rPr>
          <w:u w:color="222222"/>
        </w:rPr>
        <w:t>1</w:t>
      </w:r>
      <w:r>
        <w:rPr>
          <w:u w:color="222222"/>
        </w:rPr>
        <w:t xml:space="preserve"> May</w:t>
      </w:r>
      <w:r w:rsidR="005E5B86">
        <w:rPr>
          <w:u w:color="222222"/>
        </w:rPr>
        <w:t xml:space="preserve"> 2017. Extended abstracts are 3-5 pages that describe intended contributions and what evidence and/or arguments will be used to support the contributions. Extended abstracts should be submitted to the manuscript portal for the IEEE Transactions on Education, </w:t>
      </w:r>
      <w:hyperlink r:id="rId14" w:history="1">
        <w:r w:rsidR="005E5B86">
          <w:rPr>
            <w:rStyle w:val="Hyperlink0"/>
            <w:color w:val="222222"/>
            <w:lang w:val="pt-PT"/>
          </w:rPr>
          <w:t>https://mc.manuscriptcentral.com/te-ieee</w:t>
        </w:r>
      </w:hyperlink>
      <w:r w:rsidR="005E5B86">
        <w:rPr>
          <w:u w:color="222222"/>
        </w:rPr>
        <w:t>.</w:t>
      </w:r>
    </w:p>
    <w:p w:rsidR="00C23077" w:rsidRDefault="005E5B86" w:rsidP="0058203D">
      <w:pPr>
        <w:pStyle w:val="Listaconvietas2"/>
        <w:rPr>
          <w:u w:color="222222"/>
        </w:rPr>
      </w:pPr>
      <w:r>
        <w:rPr>
          <w:b/>
          <w:bCs/>
          <w:u w:color="222222"/>
        </w:rPr>
        <w:t>3</w:t>
      </w:r>
      <w:r w:rsidR="004B51D1">
        <w:rPr>
          <w:b/>
          <w:bCs/>
          <w:u w:color="222222"/>
        </w:rPr>
        <w:t>0</w:t>
      </w:r>
      <w:r>
        <w:rPr>
          <w:b/>
          <w:bCs/>
          <w:u w:color="222222"/>
        </w:rPr>
        <w:t xml:space="preserve"> </w:t>
      </w:r>
      <w:r w:rsidR="004B51D1">
        <w:rPr>
          <w:b/>
          <w:bCs/>
          <w:u w:color="222222"/>
        </w:rPr>
        <w:t xml:space="preserve">June </w:t>
      </w:r>
      <w:r>
        <w:rPr>
          <w:b/>
          <w:bCs/>
          <w:u w:color="222222"/>
        </w:rPr>
        <w:t>2017:</w:t>
      </w:r>
      <w:r>
        <w:rPr>
          <w:u w:color="222222"/>
        </w:rPr>
        <w:t xml:space="preserve"> Authors will be notified of the editorial decision on their extended abstract by </w:t>
      </w:r>
      <w:r w:rsidR="004B51D1">
        <w:rPr>
          <w:u w:color="222222"/>
        </w:rPr>
        <w:t xml:space="preserve">30 June </w:t>
      </w:r>
      <w:r>
        <w:rPr>
          <w:u w:color="222222"/>
        </w:rPr>
        <w:t>2017.</w:t>
      </w:r>
    </w:p>
    <w:p w:rsidR="00C23077" w:rsidRDefault="004B51D1" w:rsidP="0058203D">
      <w:pPr>
        <w:pStyle w:val="Listaconvietas2"/>
        <w:rPr>
          <w:u w:color="222222"/>
        </w:rPr>
      </w:pPr>
      <w:r>
        <w:rPr>
          <w:b/>
          <w:bCs/>
          <w:u w:color="222222"/>
        </w:rPr>
        <w:t>3</w:t>
      </w:r>
      <w:r w:rsidR="005E5B86">
        <w:rPr>
          <w:b/>
          <w:bCs/>
          <w:u w:color="222222"/>
        </w:rPr>
        <w:t xml:space="preserve">1 </w:t>
      </w:r>
      <w:r>
        <w:rPr>
          <w:b/>
          <w:bCs/>
          <w:u w:color="222222"/>
        </w:rPr>
        <w:t xml:space="preserve">August </w:t>
      </w:r>
      <w:r w:rsidR="005E5B86">
        <w:rPr>
          <w:b/>
          <w:bCs/>
          <w:u w:color="222222"/>
        </w:rPr>
        <w:t>2017:</w:t>
      </w:r>
      <w:r w:rsidR="005E5B86">
        <w:rPr>
          <w:u w:color="222222"/>
        </w:rPr>
        <w:t xml:space="preserve"> Authors invited to submit a full paper based on their extended abstracts should submit their manuscript by Tuesday, </w:t>
      </w:r>
      <w:r>
        <w:rPr>
          <w:u w:color="222222"/>
        </w:rPr>
        <w:t>3</w:t>
      </w:r>
      <w:r w:rsidR="005E5B86">
        <w:rPr>
          <w:u w:color="222222"/>
        </w:rPr>
        <w:t xml:space="preserve">1 </w:t>
      </w:r>
      <w:r>
        <w:rPr>
          <w:u w:color="222222"/>
        </w:rPr>
        <w:t xml:space="preserve">August </w:t>
      </w:r>
      <w:r w:rsidR="005E5B86">
        <w:rPr>
          <w:u w:color="222222"/>
        </w:rPr>
        <w:t xml:space="preserve">2017. Manuscripts should be submitted to the manuscript portal for the IEEE Transactions on Education, </w:t>
      </w:r>
      <w:hyperlink r:id="rId15" w:history="1">
        <w:r w:rsidR="005E5B86">
          <w:rPr>
            <w:rStyle w:val="Hyperlink0"/>
            <w:color w:val="222222"/>
            <w:lang w:val="pt-PT"/>
          </w:rPr>
          <w:t>https://mc.manuscriptcentral.com/te-ieee</w:t>
        </w:r>
      </w:hyperlink>
      <w:r w:rsidR="005E5B86">
        <w:rPr>
          <w:u w:color="222222"/>
        </w:rPr>
        <w:t xml:space="preserve">. Manuscripts will then be peer reviewed using the published review criteria. Invitation to submit a paper based on a proposal </w:t>
      </w:r>
      <w:r w:rsidR="004040B9">
        <w:rPr>
          <w:u w:color="222222"/>
        </w:rPr>
        <w:t xml:space="preserve">does </w:t>
      </w:r>
      <w:r w:rsidR="005E5B86">
        <w:rPr>
          <w:u w:color="222222"/>
        </w:rPr>
        <w:t>not guarantee acceptance for publication.</w:t>
      </w:r>
    </w:p>
    <w:p w:rsidR="00C23077" w:rsidRDefault="005E5B86" w:rsidP="0058203D">
      <w:pPr>
        <w:pStyle w:val="Listaconvietas2"/>
        <w:rPr>
          <w:u w:color="222222"/>
        </w:rPr>
      </w:pPr>
      <w:r>
        <w:rPr>
          <w:b/>
          <w:bCs/>
          <w:u w:color="222222"/>
        </w:rPr>
        <w:t xml:space="preserve">15 </w:t>
      </w:r>
      <w:r w:rsidR="004B51D1">
        <w:rPr>
          <w:b/>
          <w:bCs/>
          <w:u w:color="222222"/>
        </w:rPr>
        <w:t>December 2017</w:t>
      </w:r>
      <w:r>
        <w:rPr>
          <w:b/>
          <w:bCs/>
          <w:u w:color="222222"/>
        </w:rPr>
        <w:t>:</w:t>
      </w:r>
      <w:r>
        <w:rPr>
          <w:u w:color="222222"/>
        </w:rPr>
        <w:t xml:space="preserve"> Editorial decisions on the manuscripts </w:t>
      </w:r>
      <w:proofErr w:type="gramStart"/>
      <w:r>
        <w:rPr>
          <w:u w:color="222222"/>
        </w:rPr>
        <w:t>are expected to be made</w:t>
      </w:r>
      <w:proofErr w:type="gramEnd"/>
      <w:r>
        <w:rPr>
          <w:u w:color="222222"/>
        </w:rPr>
        <w:t xml:space="preserve"> by 15 </w:t>
      </w:r>
      <w:r w:rsidR="004B51D1">
        <w:rPr>
          <w:u w:color="222222"/>
        </w:rPr>
        <w:t>December 2017</w:t>
      </w:r>
      <w:r>
        <w:rPr>
          <w:u w:color="222222"/>
        </w:rPr>
        <w:t>.</w:t>
      </w:r>
    </w:p>
    <w:p w:rsidR="00697606" w:rsidRDefault="004B51D1" w:rsidP="00697606">
      <w:pPr>
        <w:pStyle w:val="Listaconvietas2"/>
      </w:pPr>
      <w:r>
        <w:rPr>
          <w:b/>
          <w:bCs/>
          <w:u w:color="222222"/>
        </w:rPr>
        <w:lastRenderedPageBreak/>
        <w:t>May</w:t>
      </w:r>
      <w:r w:rsidRPr="00DD5B03">
        <w:rPr>
          <w:b/>
          <w:bCs/>
          <w:u w:color="222222"/>
        </w:rPr>
        <w:t xml:space="preserve"> </w:t>
      </w:r>
      <w:r w:rsidR="00DD5B03" w:rsidRPr="00DD5B03">
        <w:rPr>
          <w:b/>
          <w:bCs/>
          <w:u w:color="222222"/>
        </w:rPr>
        <w:t>2018:</w:t>
      </w:r>
      <w:r w:rsidR="00DD5B03" w:rsidRPr="00DD5B03">
        <w:rPr>
          <w:u w:color="222222"/>
        </w:rPr>
        <w:t xml:space="preserve"> </w:t>
      </w:r>
      <w:r w:rsidR="00DD5B03">
        <w:rPr>
          <w:u w:color="222222"/>
        </w:rPr>
        <w:t>Expected p</w:t>
      </w:r>
      <w:r w:rsidR="00DD5B03" w:rsidRPr="00DD5B03">
        <w:rPr>
          <w:u w:color="222222"/>
        </w:rPr>
        <w:t xml:space="preserve">ublication </w:t>
      </w:r>
      <w:r w:rsidR="005E5B86">
        <w:rPr>
          <w:noProof/>
          <w:color w:val="222222"/>
          <w:sz w:val="8"/>
          <w:szCs w:val="8"/>
          <w:u w:color="222222"/>
          <w:lang w:val="es-ES" w:eastAsia="es-ES"/>
        </w:rPr>
        <w:drawing>
          <wp:inline distT="0" distB="0" distL="0" distR="0">
            <wp:extent cx="8255" cy="8255"/>
            <wp:effectExtent l="0" t="0" r="0" b="0"/>
            <wp:docPr id="1073741825" name="officeArt object"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1073741825" name="image1.gif" descr="https://ssl.gstatic.com/ui/v1/icons/mail/images/cleardot.gif"/>
                    <pic:cNvPicPr/>
                  </pic:nvPicPr>
                  <pic:blipFill>
                    <a:blip r:embed="rId16">
                      <a:extLst/>
                    </a:blip>
                    <a:stretch>
                      <a:fillRect/>
                    </a:stretch>
                  </pic:blipFill>
                  <pic:spPr>
                    <a:xfrm>
                      <a:off x="0" y="0"/>
                      <a:ext cx="8255" cy="8255"/>
                    </a:xfrm>
                    <a:prstGeom prst="rect">
                      <a:avLst/>
                    </a:prstGeom>
                    <a:ln w="12700" cap="flat">
                      <a:noFill/>
                      <a:miter lim="400000"/>
                    </a:ln>
                    <a:effectLst/>
                  </pic:spPr>
                </pic:pic>
              </a:graphicData>
            </a:graphic>
          </wp:inline>
        </w:drawing>
      </w:r>
      <w:r w:rsidR="00DD5B03">
        <w:rPr>
          <w:u w:color="222222"/>
        </w:rPr>
        <w:t>of the special issue.</w:t>
      </w:r>
    </w:p>
    <w:sectPr w:rsidR="00697606" w:rsidSect="004D15F9">
      <w:headerReference w:type="default" r:id="rId17"/>
      <w:footerReference w:type="default" r:id="rId18"/>
      <w:pgSz w:w="11900" w:h="16840"/>
      <w:pgMar w:top="1411" w:right="1440" w:bottom="1411" w:left="1440" w:header="706" w:footer="70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4" w:rsidRDefault="007A2474">
      <w:pPr>
        <w:spacing w:after="0" w:line="240" w:lineRule="auto"/>
      </w:pPr>
      <w:r>
        <w:separator/>
      </w:r>
    </w:p>
  </w:endnote>
  <w:endnote w:type="continuationSeparator" w:id="0">
    <w:p w:rsidR="007A2474" w:rsidRDefault="007A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020000" w:csb1="00000000"/>
  </w:font>
  <w:font w:name="Segoe UI">
    <w:altName w:val="Cambria"/>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4" w:rsidRDefault="007A247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4" w:rsidRDefault="007A2474">
      <w:pPr>
        <w:spacing w:after="0" w:line="240" w:lineRule="auto"/>
      </w:pPr>
      <w:r>
        <w:separator/>
      </w:r>
    </w:p>
  </w:footnote>
  <w:footnote w:type="continuationSeparator" w:id="0">
    <w:p w:rsidR="007A2474" w:rsidRDefault="007A247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474" w:rsidRDefault="007A247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A2A8278"/>
    <w:lvl w:ilvl="0">
      <w:start w:val="1"/>
      <w:numFmt w:val="bullet"/>
      <w:pStyle w:val="Listaconvietas3"/>
      <w:lvlText w:val=""/>
      <w:lvlJc w:val="left"/>
      <w:pPr>
        <w:tabs>
          <w:tab w:val="num" w:pos="1080"/>
        </w:tabs>
        <w:ind w:left="1080" w:hanging="360"/>
      </w:pPr>
      <w:rPr>
        <w:rFonts w:ascii="Symbol" w:hAnsi="Symbol" w:hint="default"/>
      </w:rPr>
    </w:lvl>
  </w:abstractNum>
  <w:abstractNum w:abstractNumId="1">
    <w:nsid w:val="FFFFFF83"/>
    <w:multiLevelType w:val="singleLevel"/>
    <w:tmpl w:val="FDC61FD6"/>
    <w:lvl w:ilvl="0">
      <w:start w:val="1"/>
      <w:numFmt w:val="bullet"/>
      <w:pStyle w:val="Listaconvietas2"/>
      <w:lvlText w:val=""/>
      <w:lvlJc w:val="left"/>
      <w:pPr>
        <w:tabs>
          <w:tab w:val="num" w:pos="720"/>
        </w:tabs>
        <w:ind w:left="720" w:hanging="360"/>
      </w:pPr>
      <w:rPr>
        <w:rFonts w:ascii="Symbol" w:hAnsi="Symbol" w:hint="default"/>
      </w:rPr>
    </w:lvl>
  </w:abstractNum>
  <w:abstractNum w:abstractNumId="2">
    <w:nsid w:val="05F40AEC"/>
    <w:multiLevelType w:val="multilevel"/>
    <w:tmpl w:val="6B342B34"/>
    <w:lvl w:ilvl="0">
      <w:start w:val="1"/>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3">
    <w:nsid w:val="0F1A1990"/>
    <w:multiLevelType w:val="multilevel"/>
    <w:tmpl w:val="BFE67DC4"/>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4">
    <w:nsid w:val="0F2B17ED"/>
    <w:multiLevelType w:val="multilevel"/>
    <w:tmpl w:val="1ADA8FF2"/>
    <w:lvl w:ilvl="0">
      <w:numFmt w:val="bullet"/>
      <w:lvlText w:val="•"/>
      <w:lvlJc w:val="left"/>
      <w:rPr>
        <w:rFonts w:ascii="Arial" w:eastAsia="Arial" w:hAnsi="Arial" w:cs="Arial Unicode MS"/>
        <w:color w:val="222222"/>
        <w:position w:val="0"/>
        <w:u w:color="222222"/>
        <w:lang w:val="en-US"/>
      </w:rPr>
    </w:lvl>
    <w:lvl w:ilvl="1">
      <w:start w:val="1"/>
      <w:numFmt w:val="bullet"/>
      <w:lvlText w:val="o"/>
      <w:lvlJc w:val="left"/>
      <w:rPr>
        <w:rFonts w:ascii="Arial" w:eastAsia="Arial" w:hAnsi="Arial" w:cs="Arial Unicode MS"/>
        <w:color w:val="222222"/>
        <w:position w:val="0"/>
        <w:u w:color="222222"/>
        <w:lang w:val="en-US"/>
      </w:rPr>
    </w:lvl>
    <w:lvl w:ilvl="2">
      <w:start w:val="1"/>
      <w:numFmt w:val="bullet"/>
      <w:lvlText w:val="▪"/>
      <w:lvlJc w:val="left"/>
      <w:rPr>
        <w:rFonts w:ascii="Arial" w:eastAsia="Arial" w:hAnsi="Arial" w:cs="Arial Unicode MS"/>
        <w:color w:val="222222"/>
        <w:position w:val="0"/>
        <w:u w:color="222222"/>
        <w:lang w:val="en-US"/>
      </w:rPr>
    </w:lvl>
    <w:lvl w:ilvl="3">
      <w:start w:val="1"/>
      <w:numFmt w:val="bullet"/>
      <w:lvlText w:val="•"/>
      <w:lvlJc w:val="left"/>
      <w:rPr>
        <w:rFonts w:ascii="Arial" w:eastAsia="Arial" w:hAnsi="Arial" w:cs="Arial Unicode MS"/>
        <w:color w:val="222222"/>
        <w:position w:val="0"/>
        <w:u w:color="222222"/>
        <w:lang w:val="en-US"/>
      </w:rPr>
    </w:lvl>
    <w:lvl w:ilvl="4">
      <w:start w:val="1"/>
      <w:numFmt w:val="bullet"/>
      <w:lvlText w:val="o"/>
      <w:lvlJc w:val="left"/>
      <w:rPr>
        <w:rFonts w:ascii="Arial" w:eastAsia="Arial" w:hAnsi="Arial" w:cs="Arial Unicode MS"/>
        <w:color w:val="222222"/>
        <w:position w:val="0"/>
        <w:u w:color="222222"/>
        <w:lang w:val="en-US"/>
      </w:rPr>
    </w:lvl>
    <w:lvl w:ilvl="5">
      <w:start w:val="1"/>
      <w:numFmt w:val="bullet"/>
      <w:lvlText w:val="▪"/>
      <w:lvlJc w:val="left"/>
      <w:rPr>
        <w:rFonts w:ascii="Arial" w:eastAsia="Arial" w:hAnsi="Arial" w:cs="Arial Unicode MS"/>
        <w:color w:val="222222"/>
        <w:position w:val="0"/>
        <w:u w:color="222222"/>
        <w:lang w:val="en-US"/>
      </w:rPr>
    </w:lvl>
    <w:lvl w:ilvl="6">
      <w:start w:val="1"/>
      <w:numFmt w:val="bullet"/>
      <w:lvlText w:val="•"/>
      <w:lvlJc w:val="left"/>
      <w:rPr>
        <w:rFonts w:ascii="Arial" w:eastAsia="Arial" w:hAnsi="Arial" w:cs="Arial Unicode MS"/>
        <w:color w:val="222222"/>
        <w:position w:val="0"/>
        <w:u w:color="222222"/>
        <w:lang w:val="en-US"/>
      </w:rPr>
    </w:lvl>
    <w:lvl w:ilvl="7">
      <w:start w:val="1"/>
      <w:numFmt w:val="bullet"/>
      <w:lvlText w:val="o"/>
      <w:lvlJc w:val="left"/>
      <w:rPr>
        <w:rFonts w:ascii="Arial" w:eastAsia="Arial" w:hAnsi="Arial" w:cs="Arial Unicode MS"/>
        <w:color w:val="222222"/>
        <w:position w:val="0"/>
        <w:u w:color="222222"/>
        <w:lang w:val="en-US"/>
      </w:rPr>
    </w:lvl>
    <w:lvl w:ilvl="8">
      <w:start w:val="1"/>
      <w:numFmt w:val="bullet"/>
      <w:lvlText w:val="▪"/>
      <w:lvlJc w:val="left"/>
      <w:rPr>
        <w:rFonts w:ascii="Arial" w:eastAsia="Arial" w:hAnsi="Arial" w:cs="Arial Unicode MS"/>
        <w:color w:val="222222"/>
        <w:position w:val="0"/>
        <w:u w:color="222222"/>
        <w:lang w:val="en-US"/>
      </w:rPr>
    </w:lvl>
  </w:abstractNum>
  <w:abstractNum w:abstractNumId="5">
    <w:nsid w:val="10D01DBA"/>
    <w:multiLevelType w:val="multilevel"/>
    <w:tmpl w:val="621C2170"/>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6">
    <w:nsid w:val="1AF25C43"/>
    <w:multiLevelType w:val="multilevel"/>
    <w:tmpl w:val="7A7A2B74"/>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7">
    <w:nsid w:val="1EE448F4"/>
    <w:multiLevelType w:val="multilevel"/>
    <w:tmpl w:val="D34813FA"/>
    <w:styleLink w:val="List21"/>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8">
    <w:nsid w:val="1FA82F40"/>
    <w:multiLevelType w:val="multilevel"/>
    <w:tmpl w:val="B6EC1B54"/>
    <w:styleLink w:val="List1"/>
    <w:lvl w:ilvl="0">
      <w:start w:val="1"/>
      <w:numFmt w:val="bullet"/>
      <w:lvlText w:val="•"/>
      <w:lvlJc w:val="left"/>
      <w:rPr>
        <w:color w:val="222222"/>
        <w:position w:val="0"/>
        <w:u w:color="222222"/>
        <w:lang w:val="en-US"/>
      </w:rPr>
    </w:lvl>
    <w:lvl w:ilv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9">
    <w:nsid w:val="240A4B95"/>
    <w:multiLevelType w:val="multilevel"/>
    <w:tmpl w:val="A77A76E0"/>
    <w:styleLink w:val="List31"/>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0">
    <w:nsid w:val="25BE24BF"/>
    <w:multiLevelType w:val="multilevel"/>
    <w:tmpl w:val="CA68A820"/>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1">
    <w:nsid w:val="28A87000"/>
    <w:multiLevelType w:val="multilevel"/>
    <w:tmpl w:val="07B06052"/>
    <w:lvl w:ilvl="0">
      <w:start w:val="1"/>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2">
    <w:nsid w:val="2C6437E4"/>
    <w:multiLevelType w:val="multilevel"/>
    <w:tmpl w:val="CC0A4018"/>
    <w:styleLink w:val="List0"/>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3">
    <w:nsid w:val="2F7901C4"/>
    <w:multiLevelType w:val="multilevel"/>
    <w:tmpl w:val="F0F0AB28"/>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4">
    <w:nsid w:val="34573C21"/>
    <w:multiLevelType w:val="multilevel"/>
    <w:tmpl w:val="F28A39EA"/>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5">
    <w:nsid w:val="354722C9"/>
    <w:multiLevelType w:val="multilevel"/>
    <w:tmpl w:val="3F867568"/>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6">
    <w:nsid w:val="358B5557"/>
    <w:multiLevelType w:val="multilevel"/>
    <w:tmpl w:val="550E6DDE"/>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7">
    <w:nsid w:val="37282B4F"/>
    <w:multiLevelType w:val="multilevel"/>
    <w:tmpl w:val="7FAC7816"/>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18">
    <w:nsid w:val="38FB350E"/>
    <w:multiLevelType w:val="multilevel"/>
    <w:tmpl w:val="1F823258"/>
    <w:styleLink w:val="List41"/>
    <w:lvl w:ilvl="0">
      <w:numFmt w:val="bullet"/>
      <w:lvlText w:val="•"/>
      <w:lvlJc w:val="left"/>
      <w:rPr>
        <w:rFonts w:ascii="Arial" w:eastAsia="Arial" w:hAnsi="Arial" w:cs="Arial Unicode MS"/>
        <w:color w:val="222222"/>
        <w:position w:val="0"/>
        <w:u w:color="222222"/>
        <w:lang w:val="en-US"/>
      </w:rPr>
    </w:lvl>
    <w:lvl w:ilvl="1">
      <w:start w:val="1"/>
      <w:numFmt w:val="bullet"/>
      <w:lvlText w:val="o"/>
      <w:lvlJc w:val="left"/>
      <w:rPr>
        <w:rFonts w:ascii="Arial" w:eastAsia="Arial" w:hAnsi="Arial" w:cs="Arial Unicode MS"/>
        <w:color w:val="222222"/>
        <w:position w:val="0"/>
        <w:u w:color="222222"/>
        <w:lang w:val="en-US"/>
      </w:rPr>
    </w:lvl>
    <w:lvl w:ilvl="2">
      <w:start w:val="1"/>
      <w:numFmt w:val="bullet"/>
      <w:lvlText w:val="▪"/>
      <w:lvlJc w:val="left"/>
      <w:rPr>
        <w:rFonts w:ascii="Arial" w:eastAsia="Arial" w:hAnsi="Arial" w:cs="Arial Unicode MS"/>
        <w:color w:val="222222"/>
        <w:position w:val="0"/>
        <w:u w:color="222222"/>
        <w:lang w:val="en-US"/>
      </w:rPr>
    </w:lvl>
    <w:lvl w:ilvl="3">
      <w:start w:val="1"/>
      <w:numFmt w:val="bullet"/>
      <w:lvlText w:val="•"/>
      <w:lvlJc w:val="left"/>
      <w:rPr>
        <w:rFonts w:ascii="Arial" w:eastAsia="Arial" w:hAnsi="Arial" w:cs="Arial Unicode MS"/>
        <w:color w:val="222222"/>
        <w:position w:val="0"/>
        <w:u w:color="222222"/>
        <w:lang w:val="en-US"/>
      </w:rPr>
    </w:lvl>
    <w:lvl w:ilvl="4">
      <w:start w:val="1"/>
      <w:numFmt w:val="bullet"/>
      <w:lvlText w:val="o"/>
      <w:lvlJc w:val="left"/>
      <w:rPr>
        <w:rFonts w:ascii="Arial" w:eastAsia="Arial" w:hAnsi="Arial" w:cs="Arial Unicode MS"/>
        <w:color w:val="222222"/>
        <w:position w:val="0"/>
        <w:u w:color="222222"/>
        <w:lang w:val="en-US"/>
      </w:rPr>
    </w:lvl>
    <w:lvl w:ilvl="5">
      <w:start w:val="1"/>
      <w:numFmt w:val="bullet"/>
      <w:lvlText w:val="▪"/>
      <w:lvlJc w:val="left"/>
      <w:rPr>
        <w:rFonts w:ascii="Arial" w:eastAsia="Arial" w:hAnsi="Arial" w:cs="Arial Unicode MS"/>
        <w:color w:val="222222"/>
        <w:position w:val="0"/>
        <w:u w:color="222222"/>
        <w:lang w:val="en-US"/>
      </w:rPr>
    </w:lvl>
    <w:lvl w:ilvl="6">
      <w:start w:val="1"/>
      <w:numFmt w:val="bullet"/>
      <w:lvlText w:val="•"/>
      <w:lvlJc w:val="left"/>
      <w:rPr>
        <w:rFonts w:ascii="Arial" w:eastAsia="Arial" w:hAnsi="Arial" w:cs="Arial Unicode MS"/>
        <w:color w:val="222222"/>
        <w:position w:val="0"/>
        <w:u w:color="222222"/>
        <w:lang w:val="en-US"/>
      </w:rPr>
    </w:lvl>
    <w:lvl w:ilvl="7">
      <w:start w:val="1"/>
      <w:numFmt w:val="bullet"/>
      <w:lvlText w:val="o"/>
      <w:lvlJc w:val="left"/>
      <w:rPr>
        <w:rFonts w:ascii="Arial" w:eastAsia="Arial" w:hAnsi="Arial" w:cs="Arial Unicode MS"/>
        <w:color w:val="222222"/>
        <w:position w:val="0"/>
        <w:u w:color="222222"/>
        <w:lang w:val="en-US"/>
      </w:rPr>
    </w:lvl>
    <w:lvl w:ilvl="8">
      <w:start w:val="1"/>
      <w:numFmt w:val="bullet"/>
      <w:lvlText w:val="▪"/>
      <w:lvlJc w:val="left"/>
      <w:rPr>
        <w:rFonts w:ascii="Arial" w:eastAsia="Arial" w:hAnsi="Arial" w:cs="Arial Unicode MS"/>
        <w:color w:val="222222"/>
        <w:position w:val="0"/>
        <w:u w:color="222222"/>
        <w:lang w:val="en-US"/>
      </w:rPr>
    </w:lvl>
  </w:abstractNum>
  <w:abstractNum w:abstractNumId="19">
    <w:nsid w:val="3D6471B2"/>
    <w:multiLevelType w:val="multilevel"/>
    <w:tmpl w:val="F3AA86DA"/>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20">
    <w:nsid w:val="3DAF3337"/>
    <w:multiLevelType w:val="multilevel"/>
    <w:tmpl w:val="0BF4E0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nsid w:val="44C91D66"/>
    <w:multiLevelType w:val="multilevel"/>
    <w:tmpl w:val="08EA579C"/>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22">
    <w:nsid w:val="47195734"/>
    <w:multiLevelType w:val="multilevel"/>
    <w:tmpl w:val="5AC6B508"/>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23">
    <w:nsid w:val="4AB00BEA"/>
    <w:multiLevelType w:val="multilevel"/>
    <w:tmpl w:val="70A600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4B4F485A"/>
    <w:multiLevelType w:val="multilevel"/>
    <w:tmpl w:val="BF965372"/>
    <w:lvl w:ilvl="0">
      <w:numFmt w:val="bullet"/>
      <w:lvlText w:val="•"/>
      <w:lvlJc w:val="left"/>
      <w:rPr>
        <w:color w:val="FFFFFF"/>
        <w:position w:val="0"/>
        <w:u w:color="FFFFFF"/>
        <w:lang w:val="en-US"/>
      </w:rPr>
    </w:lvl>
    <w:lvl w:ilvl="1">
      <w:start w:val="1"/>
      <w:numFmt w:val="bullet"/>
      <w:lvlText w:val="o"/>
      <w:lvlJc w:val="left"/>
      <w:rPr>
        <w:color w:val="FFFFFF"/>
        <w:position w:val="0"/>
        <w:u w:color="FFFFFF"/>
        <w:lang w:val="en-US"/>
      </w:rPr>
    </w:lvl>
    <w:lvl w:ilvl="2">
      <w:start w:val="1"/>
      <w:numFmt w:val="bullet"/>
      <w:lvlText w:val="▪"/>
      <w:lvlJc w:val="left"/>
      <w:rPr>
        <w:color w:val="FFFFFF"/>
        <w:position w:val="0"/>
        <w:u w:color="FFFFFF"/>
        <w:lang w:val="en-US"/>
      </w:rPr>
    </w:lvl>
    <w:lvl w:ilvl="3">
      <w:start w:val="1"/>
      <w:numFmt w:val="bullet"/>
      <w:lvlText w:val="•"/>
      <w:lvlJc w:val="left"/>
      <w:rPr>
        <w:color w:val="FFFFFF"/>
        <w:position w:val="0"/>
        <w:u w:color="FFFFFF"/>
        <w:lang w:val="en-US"/>
      </w:rPr>
    </w:lvl>
    <w:lvl w:ilvl="4">
      <w:start w:val="1"/>
      <w:numFmt w:val="bullet"/>
      <w:lvlText w:val="o"/>
      <w:lvlJc w:val="left"/>
      <w:rPr>
        <w:color w:val="FFFFFF"/>
        <w:position w:val="0"/>
        <w:u w:color="FFFFFF"/>
        <w:lang w:val="en-US"/>
      </w:rPr>
    </w:lvl>
    <w:lvl w:ilvl="5">
      <w:start w:val="1"/>
      <w:numFmt w:val="bullet"/>
      <w:lvlText w:val="▪"/>
      <w:lvlJc w:val="left"/>
      <w:rPr>
        <w:color w:val="FFFFFF"/>
        <w:position w:val="0"/>
        <w:u w:color="FFFFFF"/>
        <w:lang w:val="en-US"/>
      </w:rPr>
    </w:lvl>
    <w:lvl w:ilvl="6">
      <w:start w:val="1"/>
      <w:numFmt w:val="bullet"/>
      <w:lvlText w:val="•"/>
      <w:lvlJc w:val="left"/>
      <w:rPr>
        <w:color w:val="FFFFFF"/>
        <w:position w:val="0"/>
        <w:u w:color="FFFFFF"/>
        <w:lang w:val="en-US"/>
      </w:rPr>
    </w:lvl>
    <w:lvl w:ilvl="7">
      <w:start w:val="1"/>
      <w:numFmt w:val="bullet"/>
      <w:lvlText w:val="o"/>
      <w:lvlJc w:val="left"/>
      <w:rPr>
        <w:color w:val="FFFFFF"/>
        <w:position w:val="0"/>
        <w:u w:color="FFFFFF"/>
        <w:lang w:val="en-US"/>
      </w:rPr>
    </w:lvl>
    <w:lvl w:ilvl="8">
      <w:start w:val="1"/>
      <w:numFmt w:val="bullet"/>
      <w:lvlText w:val="▪"/>
      <w:lvlJc w:val="left"/>
      <w:rPr>
        <w:color w:val="FFFFFF"/>
        <w:position w:val="0"/>
        <w:u w:color="FFFFFF"/>
        <w:lang w:val="en-US"/>
      </w:rPr>
    </w:lvl>
  </w:abstractNum>
  <w:abstractNum w:abstractNumId="25">
    <w:nsid w:val="508A0F9A"/>
    <w:multiLevelType w:val="multilevel"/>
    <w:tmpl w:val="863294BA"/>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26">
    <w:nsid w:val="54242781"/>
    <w:multiLevelType w:val="multilevel"/>
    <w:tmpl w:val="88303A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55724230"/>
    <w:multiLevelType w:val="multilevel"/>
    <w:tmpl w:val="EC725446"/>
    <w:lvl w:ilvl="0">
      <w:start w:val="1"/>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28">
    <w:nsid w:val="56996411"/>
    <w:multiLevelType w:val="multilevel"/>
    <w:tmpl w:val="5EF0AA90"/>
    <w:lvl w:ilvl="0">
      <w:numFmt w:val="bullet"/>
      <w:lvlText w:val="•"/>
      <w:lvlJc w:val="left"/>
      <w:rPr>
        <w:rFonts w:ascii="Arial" w:eastAsia="Arial" w:hAnsi="Arial" w:cs="Arial Unicode MS"/>
        <w:color w:val="222222"/>
        <w:position w:val="0"/>
        <w:u w:color="222222"/>
        <w:lang w:val="en-US"/>
      </w:rPr>
    </w:lvl>
    <w:lvl w:ilvl="1">
      <w:start w:val="1"/>
      <w:numFmt w:val="bullet"/>
      <w:lvlText w:val="o"/>
      <w:lvlJc w:val="left"/>
      <w:rPr>
        <w:rFonts w:ascii="Arial" w:eastAsia="Arial" w:hAnsi="Arial" w:cs="Arial Unicode MS"/>
        <w:color w:val="222222"/>
        <w:position w:val="0"/>
        <w:u w:color="222222"/>
        <w:lang w:val="en-US"/>
      </w:rPr>
    </w:lvl>
    <w:lvl w:ilvl="2">
      <w:start w:val="1"/>
      <w:numFmt w:val="bullet"/>
      <w:lvlText w:val="▪"/>
      <w:lvlJc w:val="left"/>
      <w:rPr>
        <w:rFonts w:ascii="Arial" w:eastAsia="Arial" w:hAnsi="Arial" w:cs="Arial Unicode MS"/>
        <w:color w:val="222222"/>
        <w:position w:val="0"/>
        <w:u w:color="222222"/>
        <w:lang w:val="en-US"/>
      </w:rPr>
    </w:lvl>
    <w:lvl w:ilvl="3">
      <w:start w:val="1"/>
      <w:numFmt w:val="bullet"/>
      <w:lvlText w:val="•"/>
      <w:lvlJc w:val="left"/>
      <w:rPr>
        <w:rFonts w:ascii="Arial" w:eastAsia="Arial" w:hAnsi="Arial" w:cs="Arial Unicode MS"/>
        <w:color w:val="222222"/>
        <w:position w:val="0"/>
        <w:u w:color="222222"/>
        <w:lang w:val="en-US"/>
      </w:rPr>
    </w:lvl>
    <w:lvl w:ilvl="4">
      <w:start w:val="1"/>
      <w:numFmt w:val="bullet"/>
      <w:lvlText w:val="o"/>
      <w:lvlJc w:val="left"/>
      <w:rPr>
        <w:rFonts w:ascii="Arial" w:eastAsia="Arial" w:hAnsi="Arial" w:cs="Arial Unicode MS"/>
        <w:color w:val="222222"/>
        <w:position w:val="0"/>
        <w:u w:color="222222"/>
        <w:lang w:val="en-US"/>
      </w:rPr>
    </w:lvl>
    <w:lvl w:ilvl="5">
      <w:start w:val="1"/>
      <w:numFmt w:val="bullet"/>
      <w:lvlText w:val="▪"/>
      <w:lvlJc w:val="left"/>
      <w:rPr>
        <w:rFonts w:ascii="Arial" w:eastAsia="Arial" w:hAnsi="Arial" w:cs="Arial Unicode MS"/>
        <w:color w:val="222222"/>
        <w:position w:val="0"/>
        <w:u w:color="222222"/>
        <w:lang w:val="en-US"/>
      </w:rPr>
    </w:lvl>
    <w:lvl w:ilvl="6">
      <w:start w:val="1"/>
      <w:numFmt w:val="bullet"/>
      <w:lvlText w:val="•"/>
      <w:lvlJc w:val="left"/>
      <w:rPr>
        <w:rFonts w:ascii="Arial" w:eastAsia="Arial" w:hAnsi="Arial" w:cs="Arial Unicode MS"/>
        <w:color w:val="222222"/>
        <w:position w:val="0"/>
        <w:u w:color="222222"/>
        <w:lang w:val="en-US"/>
      </w:rPr>
    </w:lvl>
    <w:lvl w:ilvl="7">
      <w:start w:val="1"/>
      <w:numFmt w:val="bullet"/>
      <w:lvlText w:val="o"/>
      <w:lvlJc w:val="left"/>
      <w:rPr>
        <w:rFonts w:ascii="Arial" w:eastAsia="Arial" w:hAnsi="Arial" w:cs="Arial Unicode MS"/>
        <w:color w:val="222222"/>
        <w:position w:val="0"/>
        <w:u w:color="222222"/>
        <w:lang w:val="en-US"/>
      </w:rPr>
    </w:lvl>
    <w:lvl w:ilvl="8">
      <w:start w:val="1"/>
      <w:numFmt w:val="bullet"/>
      <w:lvlText w:val="▪"/>
      <w:lvlJc w:val="left"/>
      <w:rPr>
        <w:rFonts w:ascii="Arial" w:eastAsia="Arial" w:hAnsi="Arial" w:cs="Arial Unicode MS"/>
        <w:color w:val="222222"/>
        <w:position w:val="0"/>
        <w:u w:color="222222"/>
        <w:lang w:val="en-US"/>
      </w:rPr>
    </w:lvl>
  </w:abstractNum>
  <w:abstractNum w:abstractNumId="29">
    <w:nsid w:val="61C20884"/>
    <w:multiLevelType w:val="multilevel"/>
    <w:tmpl w:val="B5AE6E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62506D37"/>
    <w:multiLevelType w:val="multilevel"/>
    <w:tmpl w:val="27D8DE8E"/>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31">
    <w:nsid w:val="632122FF"/>
    <w:multiLevelType w:val="multilevel"/>
    <w:tmpl w:val="84DC9164"/>
    <w:lvl w:ilvl="0">
      <w:numFmt w:val="bullet"/>
      <w:lvlText w:val="•"/>
      <w:lvlJc w:val="left"/>
      <w:rPr>
        <w:color w:val="222222"/>
        <w:position w:val="0"/>
        <w:u w:color="222222"/>
        <w:lang w:val="en-US"/>
      </w:rPr>
    </w:lvl>
    <w:lvl w:ilvl="1">
      <w:start w:val="1"/>
      <w:numFmt w:val="bullet"/>
      <w:lvlText w:val="o"/>
      <w:lvlJc w:val="left"/>
      <w:rPr>
        <w:color w:val="222222"/>
        <w:position w:val="0"/>
        <w:u w:color="222222"/>
        <w:lang w:val="en-US"/>
      </w:rPr>
    </w:lvl>
    <w:lvl w:ilvl="2">
      <w:start w:val="1"/>
      <w:numFmt w:val="bullet"/>
      <w:lvlText w:val="▪"/>
      <w:lvlJc w:val="left"/>
      <w:rPr>
        <w:color w:val="222222"/>
        <w:position w:val="0"/>
        <w:u w:color="222222"/>
        <w:lang w:val="en-US"/>
      </w:rPr>
    </w:lvl>
    <w:lvl w:ilvl="3">
      <w:start w:val="1"/>
      <w:numFmt w:val="bullet"/>
      <w:lvlText w:val="•"/>
      <w:lvlJc w:val="left"/>
      <w:rPr>
        <w:color w:val="222222"/>
        <w:position w:val="0"/>
        <w:u w:color="222222"/>
        <w:lang w:val="en-US"/>
      </w:rPr>
    </w:lvl>
    <w:lvl w:ilvl="4">
      <w:start w:val="1"/>
      <w:numFmt w:val="bullet"/>
      <w:lvlText w:val="o"/>
      <w:lvlJc w:val="left"/>
      <w:rPr>
        <w:color w:val="222222"/>
        <w:position w:val="0"/>
        <w:u w:color="222222"/>
        <w:lang w:val="en-US"/>
      </w:rPr>
    </w:lvl>
    <w:lvl w:ilvl="5">
      <w:start w:val="1"/>
      <w:numFmt w:val="bullet"/>
      <w:lvlText w:val="▪"/>
      <w:lvlJc w:val="left"/>
      <w:rPr>
        <w:color w:val="222222"/>
        <w:position w:val="0"/>
        <w:u w:color="222222"/>
        <w:lang w:val="en-US"/>
      </w:rPr>
    </w:lvl>
    <w:lvl w:ilvl="6">
      <w:start w:val="1"/>
      <w:numFmt w:val="bullet"/>
      <w:lvlText w:val="•"/>
      <w:lvlJc w:val="left"/>
      <w:rPr>
        <w:color w:val="222222"/>
        <w:position w:val="0"/>
        <w:u w:color="222222"/>
        <w:lang w:val="en-US"/>
      </w:rPr>
    </w:lvl>
    <w:lvl w:ilvl="7">
      <w:start w:val="1"/>
      <w:numFmt w:val="bullet"/>
      <w:lvlText w:val="o"/>
      <w:lvlJc w:val="left"/>
      <w:rPr>
        <w:color w:val="222222"/>
        <w:position w:val="0"/>
        <w:u w:color="222222"/>
        <w:lang w:val="en-US"/>
      </w:rPr>
    </w:lvl>
    <w:lvl w:ilvl="8">
      <w:start w:val="1"/>
      <w:numFmt w:val="bullet"/>
      <w:lvlText w:val="▪"/>
      <w:lvlJc w:val="left"/>
      <w:rPr>
        <w:color w:val="222222"/>
        <w:position w:val="0"/>
        <w:u w:color="222222"/>
        <w:lang w:val="en-US"/>
      </w:rPr>
    </w:lvl>
  </w:abstractNum>
  <w:abstractNum w:abstractNumId="32">
    <w:nsid w:val="6EFC1536"/>
    <w:multiLevelType w:val="multilevel"/>
    <w:tmpl w:val="DA662636"/>
    <w:lvl w:ilvl="0">
      <w:numFmt w:val="bullet"/>
      <w:lvlText w:val="•"/>
      <w:lvlJc w:val="left"/>
      <w:rPr>
        <w:rFonts w:ascii="Arial" w:eastAsia="Arial" w:hAnsi="Arial" w:cs="Arial Unicode MS"/>
        <w:color w:val="222222"/>
        <w:position w:val="0"/>
        <w:u w:color="222222"/>
        <w:lang w:val="en-US"/>
      </w:rPr>
    </w:lvl>
    <w:lvl w:ilvl="1">
      <w:start w:val="1"/>
      <w:numFmt w:val="bullet"/>
      <w:lvlText w:val="o"/>
      <w:lvlJc w:val="left"/>
      <w:rPr>
        <w:rFonts w:ascii="Arial" w:eastAsia="Arial" w:hAnsi="Arial" w:cs="Arial Unicode MS"/>
        <w:color w:val="222222"/>
        <w:position w:val="0"/>
        <w:u w:color="222222"/>
        <w:lang w:val="en-US"/>
      </w:rPr>
    </w:lvl>
    <w:lvl w:ilvl="2">
      <w:start w:val="1"/>
      <w:numFmt w:val="bullet"/>
      <w:lvlText w:val="▪"/>
      <w:lvlJc w:val="left"/>
      <w:rPr>
        <w:rFonts w:ascii="Arial" w:eastAsia="Arial" w:hAnsi="Arial" w:cs="Arial Unicode MS"/>
        <w:color w:val="222222"/>
        <w:position w:val="0"/>
        <w:u w:color="222222"/>
        <w:lang w:val="en-US"/>
      </w:rPr>
    </w:lvl>
    <w:lvl w:ilvl="3">
      <w:start w:val="1"/>
      <w:numFmt w:val="bullet"/>
      <w:lvlText w:val="•"/>
      <w:lvlJc w:val="left"/>
      <w:rPr>
        <w:rFonts w:ascii="Arial" w:eastAsia="Arial" w:hAnsi="Arial" w:cs="Arial Unicode MS"/>
        <w:color w:val="222222"/>
        <w:position w:val="0"/>
        <w:u w:color="222222"/>
        <w:lang w:val="en-US"/>
      </w:rPr>
    </w:lvl>
    <w:lvl w:ilvl="4">
      <w:start w:val="1"/>
      <w:numFmt w:val="bullet"/>
      <w:lvlText w:val="o"/>
      <w:lvlJc w:val="left"/>
      <w:rPr>
        <w:rFonts w:ascii="Arial" w:eastAsia="Arial" w:hAnsi="Arial" w:cs="Arial Unicode MS"/>
        <w:color w:val="222222"/>
        <w:position w:val="0"/>
        <w:u w:color="222222"/>
        <w:lang w:val="en-US"/>
      </w:rPr>
    </w:lvl>
    <w:lvl w:ilvl="5">
      <w:start w:val="1"/>
      <w:numFmt w:val="bullet"/>
      <w:lvlText w:val="▪"/>
      <w:lvlJc w:val="left"/>
      <w:rPr>
        <w:rFonts w:ascii="Arial" w:eastAsia="Arial" w:hAnsi="Arial" w:cs="Arial Unicode MS"/>
        <w:color w:val="222222"/>
        <w:position w:val="0"/>
        <w:u w:color="222222"/>
        <w:lang w:val="en-US"/>
      </w:rPr>
    </w:lvl>
    <w:lvl w:ilvl="6">
      <w:start w:val="1"/>
      <w:numFmt w:val="bullet"/>
      <w:lvlText w:val="•"/>
      <w:lvlJc w:val="left"/>
      <w:rPr>
        <w:rFonts w:ascii="Arial" w:eastAsia="Arial" w:hAnsi="Arial" w:cs="Arial Unicode MS"/>
        <w:color w:val="222222"/>
        <w:position w:val="0"/>
        <w:u w:color="222222"/>
        <w:lang w:val="en-US"/>
      </w:rPr>
    </w:lvl>
    <w:lvl w:ilvl="7">
      <w:start w:val="1"/>
      <w:numFmt w:val="bullet"/>
      <w:lvlText w:val="o"/>
      <w:lvlJc w:val="left"/>
      <w:rPr>
        <w:rFonts w:ascii="Arial" w:eastAsia="Arial" w:hAnsi="Arial" w:cs="Arial Unicode MS"/>
        <w:color w:val="222222"/>
        <w:position w:val="0"/>
        <w:u w:color="222222"/>
        <w:lang w:val="en-US"/>
      </w:rPr>
    </w:lvl>
    <w:lvl w:ilvl="8">
      <w:start w:val="1"/>
      <w:numFmt w:val="bullet"/>
      <w:lvlText w:val="▪"/>
      <w:lvlJc w:val="left"/>
      <w:rPr>
        <w:rFonts w:ascii="Arial" w:eastAsia="Arial" w:hAnsi="Arial" w:cs="Arial Unicode MS"/>
        <w:color w:val="222222"/>
        <w:position w:val="0"/>
        <w:u w:color="222222"/>
        <w:lang w:val="en-US"/>
      </w:rPr>
    </w:lvl>
  </w:abstractNum>
  <w:abstractNum w:abstractNumId="33">
    <w:nsid w:val="75D368A4"/>
    <w:multiLevelType w:val="multilevel"/>
    <w:tmpl w:val="6616B1DA"/>
    <w:lvl w:ilvl="0">
      <w:start w:val="1"/>
      <w:numFmt w:val="bullet"/>
      <w:lvlText w:val="•"/>
      <w:lvlJc w:val="left"/>
      <w:rPr>
        <w:color w:val="FFFFFF"/>
        <w:position w:val="0"/>
        <w:u w:color="FFFFFF"/>
        <w:lang w:val="en-US"/>
      </w:rPr>
    </w:lvl>
    <w:lvl w:ilvl="1">
      <w:start w:val="1"/>
      <w:numFmt w:val="bullet"/>
      <w:lvlText w:val="o"/>
      <w:lvlJc w:val="left"/>
      <w:rPr>
        <w:color w:val="FFFFFF"/>
        <w:position w:val="0"/>
        <w:u w:color="FFFFFF"/>
        <w:lang w:val="en-US"/>
      </w:rPr>
    </w:lvl>
    <w:lvl w:ilvl="2">
      <w:start w:val="1"/>
      <w:numFmt w:val="bullet"/>
      <w:lvlText w:val="▪"/>
      <w:lvlJc w:val="left"/>
      <w:rPr>
        <w:color w:val="FFFFFF"/>
        <w:position w:val="0"/>
        <w:u w:color="FFFFFF"/>
        <w:lang w:val="en-US"/>
      </w:rPr>
    </w:lvl>
    <w:lvl w:ilvl="3">
      <w:start w:val="1"/>
      <w:numFmt w:val="bullet"/>
      <w:lvlText w:val="•"/>
      <w:lvlJc w:val="left"/>
      <w:rPr>
        <w:color w:val="FFFFFF"/>
        <w:position w:val="0"/>
        <w:u w:color="FFFFFF"/>
        <w:lang w:val="en-US"/>
      </w:rPr>
    </w:lvl>
    <w:lvl w:ilvl="4">
      <w:start w:val="1"/>
      <w:numFmt w:val="bullet"/>
      <w:lvlText w:val="o"/>
      <w:lvlJc w:val="left"/>
      <w:rPr>
        <w:color w:val="FFFFFF"/>
        <w:position w:val="0"/>
        <w:u w:color="FFFFFF"/>
        <w:lang w:val="en-US"/>
      </w:rPr>
    </w:lvl>
    <w:lvl w:ilvl="5">
      <w:start w:val="1"/>
      <w:numFmt w:val="bullet"/>
      <w:lvlText w:val="▪"/>
      <w:lvlJc w:val="left"/>
      <w:rPr>
        <w:color w:val="FFFFFF"/>
        <w:position w:val="0"/>
        <w:u w:color="FFFFFF"/>
        <w:lang w:val="en-US"/>
      </w:rPr>
    </w:lvl>
    <w:lvl w:ilvl="6">
      <w:start w:val="1"/>
      <w:numFmt w:val="bullet"/>
      <w:lvlText w:val="•"/>
      <w:lvlJc w:val="left"/>
      <w:rPr>
        <w:color w:val="FFFFFF"/>
        <w:position w:val="0"/>
        <w:u w:color="FFFFFF"/>
        <w:lang w:val="en-US"/>
      </w:rPr>
    </w:lvl>
    <w:lvl w:ilvl="7">
      <w:start w:val="1"/>
      <w:numFmt w:val="bullet"/>
      <w:lvlText w:val="o"/>
      <w:lvlJc w:val="left"/>
      <w:rPr>
        <w:color w:val="FFFFFF"/>
        <w:position w:val="0"/>
        <w:u w:color="FFFFFF"/>
        <w:lang w:val="en-US"/>
      </w:rPr>
    </w:lvl>
    <w:lvl w:ilvl="8">
      <w:start w:val="1"/>
      <w:numFmt w:val="bullet"/>
      <w:lvlText w:val="▪"/>
      <w:lvlJc w:val="left"/>
      <w:rPr>
        <w:color w:val="FFFFFF"/>
        <w:position w:val="0"/>
        <w:u w:color="FFFFFF"/>
        <w:lang w:val="en-US"/>
      </w:rPr>
    </w:lvl>
  </w:abstractNum>
  <w:abstractNum w:abstractNumId="34">
    <w:nsid w:val="7B08248F"/>
    <w:multiLevelType w:val="multilevel"/>
    <w:tmpl w:val="654C9750"/>
    <w:lvl w:ilvl="0">
      <w:start w:val="1"/>
      <w:numFmt w:val="bullet"/>
      <w:lvlText w:val="•"/>
      <w:lvlJc w:val="left"/>
      <w:rPr>
        <w:rFonts w:ascii="Arial" w:eastAsia="Arial" w:hAnsi="Arial" w:cs="Arial Unicode MS"/>
        <w:color w:val="222222"/>
        <w:position w:val="0"/>
        <w:u w:color="222222"/>
        <w:lang w:val="en-US"/>
      </w:rPr>
    </w:lvl>
    <w:lvl w:ilvl="1">
      <w:start w:val="1"/>
      <w:numFmt w:val="bullet"/>
      <w:lvlText w:val="o"/>
      <w:lvlJc w:val="left"/>
      <w:rPr>
        <w:rFonts w:ascii="Arial" w:eastAsia="Arial" w:hAnsi="Arial" w:cs="Arial Unicode MS"/>
        <w:color w:val="222222"/>
        <w:position w:val="0"/>
        <w:u w:color="222222"/>
        <w:lang w:val="en-US"/>
      </w:rPr>
    </w:lvl>
    <w:lvl w:ilvl="2">
      <w:start w:val="1"/>
      <w:numFmt w:val="bullet"/>
      <w:lvlText w:val="▪"/>
      <w:lvlJc w:val="left"/>
      <w:rPr>
        <w:rFonts w:ascii="Arial" w:eastAsia="Arial" w:hAnsi="Arial" w:cs="Arial Unicode MS"/>
        <w:color w:val="222222"/>
        <w:position w:val="0"/>
        <w:u w:color="222222"/>
        <w:lang w:val="en-US"/>
      </w:rPr>
    </w:lvl>
    <w:lvl w:ilvl="3">
      <w:start w:val="1"/>
      <w:numFmt w:val="bullet"/>
      <w:lvlText w:val="•"/>
      <w:lvlJc w:val="left"/>
      <w:rPr>
        <w:rFonts w:ascii="Arial" w:eastAsia="Arial" w:hAnsi="Arial" w:cs="Arial Unicode MS"/>
        <w:color w:val="222222"/>
        <w:position w:val="0"/>
        <w:u w:color="222222"/>
        <w:lang w:val="en-US"/>
      </w:rPr>
    </w:lvl>
    <w:lvl w:ilvl="4">
      <w:start w:val="1"/>
      <w:numFmt w:val="bullet"/>
      <w:lvlText w:val="o"/>
      <w:lvlJc w:val="left"/>
      <w:rPr>
        <w:rFonts w:ascii="Arial" w:eastAsia="Arial" w:hAnsi="Arial" w:cs="Arial Unicode MS"/>
        <w:color w:val="222222"/>
        <w:position w:val="0"/>
        <w:u w:color="222222"/>
        <w:lang w:val="en-US"/>
      </w:rPr>
    </w:lvl>
    <w:lvl w:ilvl="5">
      <w:start w:val="1"/>
      <w:numFmt w:val="bullet"/>
      <w:lvlText w:val="▪"/>
      <w:lvlJc w:val="left"/>
      <w:rPr>
        <w:rFonts w:ascii="Arial" w:eastAsia="Arial" w:hAnsi="Arial" w:cs="Arial Unicode MS"/>
        <w:color w:val="222222"/>
        <w:position w:val="0"/>
        <w:u w:color="222222"/>
        <w:lang w:val="en-US"/>
      </w:rPr>
    </w:lvl>
    <w:lvl w:ilvl="6">
      <w:start w:val="1"/>
      <w:numFmt w:val="bullet"/>
      <w:lvlText w:val="•"/>
      <w:lvlJc w:val="left"/>
      <w:rPr>
        <w:rFonts w:ascii="Arial" w:eastAsia="Arial" w:hAnsi="Arial" w:cs="Arial Unicode MS"/>
        <w:color w:val="222222"/>
        <w:position w:val="0"/>
        <w:u w:color="222222"/>
        <w:lang w:val="en-US"/>
      </w:rPr>
    </w:lvl>
    <w:lvl w:ilvl="7">
      <w:start w:val="1"/>
      <w:numFmt w:val="bullet"/>
      <w:lvlText w:val="o"/>
      <w:lvlJc w:val="left"/>
      <w:rPr>
        <w:rFonts w:ascii="Arial" w:eastAsia="Arial" w:hAnsi="Arial" w:cs="Arial Unicode MS"/>
        <w:color w:val="222222"/>
        <w:position w:val="0"/>
        <w:u w:color="222222"/>
        <w:lang w:val="en-US"/>
      </w:rPr>
    </w:lvl>
    <w:lvl w:ilvl="8">
      <w:start w:val="1"/>
      <w:numFmt w:val="bullet"/>
      <w:lvlText w:val="▪"/>
      <w:lvlJc w:val="left"/>
      <w:rPr>
        <w:rFonts w:ascii="Arial" w:eastAsia="Arial" w:hAnsi="Arial" w:cs="Arial Unicode MS"/>
        <w:color w:val="222222"/>
        <w:position w:val="0"/>
        <w:u w:color="222222"/>
        <w:lang w:val="en-US"/>
      </w:rPr>
    </w:lvl>
  </w:abstractNum>
  <w:num w:numId="1">
    <w:abstractNumId w:val="2"/>
  </w:num>
  <w:num w:numId="2">
    <w:abstractNumId w:val="29"/>
  </w:num>
  <w:num w:numId="3">
    <w:abstractNumId w:val="10"/>
  </w:num>
  <w:num w:numId="4">
    <w:abstractNumId w:val="15"/>
  </w:num>
  <w:num w:numId="5">
    <w:abstractNumId w:val="25"/>
  </w:num>
  <w:num w:numId="6">
    <w:abstractNumId w:val="3"/>
  </w:num>
  <w:num w:numId="7">
    <w:abstractNumId w:val="12"/>
  </w:num>
  <w:num w:numId="8">
    <w:abstractNumId w:val="11"/>
  </w:num>
  <w:num w:numId="9">
    <w:abstractNumId w:val="26"/>
  </w:num>
  <w:num w:numId="10">
    <w:abstractNumId w:val="8"/>
  </w:num>
  <w:num w:numId="11">
    <w:abstractNumId w:val="33"/>
  </w:num>
  <w:num w:numId="12">
    <w:abstractNumId w:val="24"/>
  </w:num>
  <w:num w:numId="13">
    <w:abstractNumId w:val="22"/>
  </w:num>
  <w:num w:numId="14">
    <w:abstractNumId w:val="21"/>
  </w:num>
  <w:num w:numId="15">
    <w:abstractNumId w:val="19"/>
  </w:num>
  <w:num w:numId="16">
    <w:abstractNumId w:val="31"/>
  </w:num>
  <w:num w:numId="17">
    <w:abstractNumId w:val="5"/>
  </w:num>
  <w:num w:numId="18">
    <w:abstractNumId w:val="7"/>
  </w:num>
  <w:num w:numId="19">
    <w:abstractNumId w:val="27"/>
  </w:num>
  <w:num w:numId="20">
    <w:abstractNumId w:val="23"/>
  </w:num>
  <w:num w:numId="21">
    <w:abstractNumId w:val="14"/>
  </w:num>
  <w:num w:numId="22">
    <w:abstractNumId w:val="6"/>
  </w:num>
  <w:num w:numId="23">
    <w:abstractNumId w:val="13"/>
  </w:num>
  <w:num w:numId="24">
    <w:abstractNumId w:val="30"/>
  </w:num>
  <w:num w:numId="25">
    <w:abstractNumId w:val="16"/>
  </w:num>
  <w:num w:numId="26">
    <w:abstractNumId w:val="17"/>
  </w:num>
  <w:num w:numId="27">
    <w:abstractNumId w:val="9"/>
  </w:num>
  <w:num w:numId="28">
    <w:abstractNumId w:val="34"/>
  </w:num>
  <w:num w:numId="29">
    <w:abstractNumId w:val="20"/>
  </w:num>
  <w:num w:numId="30">
    <w:abstractNumId w:val="4"/>
  </w:num>
  <w:num w:numId="31">
    <w:abstractNumId w:val="28"/>
  </w:num>
  <w:num w:numId="32">
    <w:abstractNumId w:val="32"/>
  </w:num>
  <w:num w:numId="33">
    <w:abstractNumId w:val="18"/>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77"/>
    <w:rsid w:val="0001160A"/>
    <w:rsid w:val="0004712A"/>
    <w:rsid w:val="000B33FF"/>
    <w:rsid w:val="000D7E4B"/>
    <w:rsid w:val="00143587"/>
    <w:rsid w:val="002143CC"/>
    <w:rsid w:val="002D48B0"/>
    <w:rsid w:val="00302E6F"/>
    <w:rsid w:val="003D469E"/>
    <w:rsid w:val="004040B9"/>
    <w:rsid w:val="00446683"/>
    <w:rsid w:val="0049038A"/>
    <w:rsid w:val="004B040E"/>
    <w:rsid w:val="004B51D1"/>
    <w:rsid w:val="004D1005"/>
    <w:rsid w:val="004D15F9"/>
    <w:rsid w:val="0058203D"/>
    <w:rsid w:val="005E5B86"/>
    <w:rsid w:val="00604846"/>
    <w:rsid w:val="00662A40"/>
    <w:rsid w:val="00697606"/>
    <w:rsid w:val="006E7766"/>
    <w:rsid w:val="007012AD"/>
    <w:rsid w:val="007271C9"/>
    <w:rsid w:val="007A2474"/>
    <w:rsid w:val="007D3B94"/>
    <w:rsid w:val="0086468E"/>
    <w:rsid w:val="009738DB"/>
    <w:rsid w:val="00AF0386"/>
    <w:rsid w:val="00C07DFB"/>
    <w:rsid w:val="00C23077"/>
    <w:rsid w:val="00C828AC"/>
    <w:rsid w:val="00CF4F3A"/>
    <w:rsid w:val="00DD5B03"/>
    <w:rsid w:val="00DF117D"/>
    <w:rsid w:val="00EE01C7"/>
    <w:rsid w:val="00EF074A"/>
    <w:rsid w:val="00F30CCB"/>
    <w:rsid w:val="00FE6F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07DFB"/>
    <w:pPr>
      <w:spacing w:after="200" w:line="276" w:lineRule="auto"/>
    </w:pPr>
    <w:rPr>
      <w:rFonts w:ascii="Arial" w:hAnsi="Arial"/>
      <w:sz w:val="22"/>
    </w:rPr>
  </w:style>
  <w:style w:type="paragraph" w:styleId="Ttulo1">
    <w:name w:val="heading 1"/>
    <w:basedOn w:val="Heading"/>
    <w:next w:val="Normal"/>
    <w:link w:val="Ttulo1Car"/>
    <w:uiPriority w:val="9"/>
    <w:qFormat/>
    <w:rsid w:val="00C07DFB"/>
    <w:pPr>
      <w:shd w:val="clear" w:color="auto" w:fill="000000"/>
      <w:spacing w:line="240" w:lineRule="auto"/>
    </w:pPr>
    <w:rPr>
      <w:color w:val="FFFFFF"/>
      <w:u w:color="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03D"/>
    <w:pPr>
      <w:spacing w:after="0" w:line="240" w:lineRule="auto"/>
    </w:pPr>
    <w:rPr>
      <w:rFonts w:ascii="Segoe UI" w:hAnsi="Segoe UI" w:cs="Segoe UI"/>
      <w:sz w:val="18"/>
      <w:szCs w:val="18"/>
    </w:rPr>
  </w:style>
  <w:style w:type="character" w:customStyle="1" w:styleId="BalloonTextChar">
    <w:name w:val="Balloon Text Char"/>
    <w:basedOn w:val="Fuentedeprrafopredeter"/>
    <w:uiPriority w:val="99"/>
    <w:semiHidden/>
    <w:rsid w:val="00D86567"/>
    <w:rPr>
      <w:rFonts w:ascii="Lucida Grande" w:hAnsi="Lucida Grande"/>
      <w:sz w:val="18"/>
      <w:szCs w:val="18"/>
    </w:rPr>
  </w:style>
  <w:style w:type="character" w:styleId="Hipervnculo">
    <w:name w:val="Hyperlink"/>
    <w:rsid w:val="007D3B94"/>
    <w:rPr>
      <w:u w:val="single"/>
    </w:rPr>
  </w:style>
  <w:style w:type="paragraph" w:customStyle="1" w:styleId="HeaderFooter">
    <w:name w:val="Header &amp; Footer"/>
    <w:rsid w:val="007D3B94"/>
    <w:pPr>
      <w:tabs>
        <w:tab w:val="right" w:pos="9020"/>
      </w:tabs>
    </w:pPr>
    <w:rPr>
      <w:rFonts w:ascii="Helvetica" w:hAnsi="Arial Unicode MS" w:cs="Arial Unicode MS"/>
      <w:color w:val="000000"/>
    </w:rPr>
  </w:style>
  <w:style w:type="paragraph" w:customStyle="1" w:styleId="Body">
    <w:name w:val="Body"/>
    <w:rsid w:val="007D3B94"/>
    <w:pPr>
      <w:spacing w:after="200" w:line="259" w:lineRule="auto"/>
    </w:pPr>
    <w:rPr>
      <w:rFonts w:ascii="Arial" w:hAnsi="Arial Unicode MS" w:cs="Arial Unicode MS"/>
      <w:color w:val="000000"/>
      <w:sz w:val="22"/>
      <w:szCs w:val="22"/>
      <w:u w:color="000000"/>
    </w:rPr>
  </w:style>
  <w:style w:type="paragraph" w:customStyle="1" w:styleId="Heading">
    <w:name w:val="Heading"/>
    <w:next w:val="Body"/>
    <w:rsid w:val="007D3B94"/>
    <w:pPr>
      <w:keepNext/>
      <w:keepLines/>
      <w:spacing w:before="240" w:line="259" w:lineRule="auto"/>
      <w:outlineLvl w:val="0"/>
    </w:pPr>
    <w:rPr>
      <w:rFonts w:ascii="Arial" w:hAnsi="Arial Unicode MS" w:cs="Arial Unicode MS"/>
      <w:color w:val="365F91"/>
      <w:sz w:val="28"/>
      <w:szCs w:val="28"/>
      <w:u w:color="365F91"/>
    </w:rPr>
  </w:style>
  <w:style w:type="paragraph" w:styleId="Prrafodelista">
    <w:name w:val="List Paragraph"/>
    <w:rsid w:val="007D3B94"/>
    <w:pPr>
      <w:spacing w:after="200" w:line="259" w:lineRule="auto"/>
      <w:ind w:left="720"/>
    </w:pPr>
    <w:rPr>
      <w:rFonts w:ascii="Arial" w:hAnsi="Arial Unicode MS" w:cs="Arial Unicode MS"/>
      <w:color w:val="000000"/>
      <w:sz w:val="22"/>
      <w:szCs w:val="22"/>
      <w:u w:color="000000"/>
      <w:lang w:val="pt-PT"/>
    </w:rPr>
  </w:style>
  <w:style w:type="character" w:customStyle="1" w:styleId="Link">
    <w:name w:val="Link"/>
    <w:rsid w:val="007D3B94"/>
    <w:rPr>
      <w:color w:val="0000FF"/>
      <w:u w:val="single" w:color="0000FF"/>
    </w:rPr>
  </w:style>
  <w:style w:type="character" w:customStyle="1" w:styleId="Hyperlink0">
    <w:name w:val="Hyperlink.0"/>
    <w:basedOn w:val="Link"/>
    <w:rsid w:val="007D3B94"/>
    <w:rPr>
      <w:color w:val="0000FF"/>
      <w:u w:val="single" w:color="0000FF"/>
      <w:lang w:val="en-US"/>
    </w:rPr>
  </w:style>
  <w:style w:type="numbering" w:customStyle="1" w:styleId="List0">
    <w:name w:val="List 0"/>
    <w:basedOn w:val="ImportedStyle1"/>
    <w:rsid w:val="007D3B94"/>
    <w:pPr>
      <w:numPr>
        <w:numId w:val="7"/>
      </w:numPr>
    </w:pPr>
  </w:style>
  <w:style w:type="numbering" w:customStyle="1" w:styleId="ImportedStyle1">
    <w:name w:val="Imported Style 1"/>
    <w:rsid w:val="007D3B94"/>
  </w:style>
  <w:style w:type="numbering" w:customStyle="1" w:styleId="List1">
    <w:name w:val="List 1"/>
    <w:basedOn w:val="ImportedStyle2"/>
    <w:rsid w:val="007D3B94"/>
    <w:pPr>
      <w:numPr>
        <w:numId w:val="10"/>
      </w:numPr>
    </w:pPr>
  </w:style>
  <w:style w:type="numbering" w:customStyle="1" w:styleId="ImportedStyle2">
    <w:name w:val="Imported Style 2"/>
    <w:rsid w:val="007D3B94"/>
  </w:style>
  <w:style w:type="numbering" w:customStyle="1" w:styleId="List21">
    <w:name w:val="List 21"/>
    <w:basedOn w:val="ImportedStyle2"/>
    <w:rsid w:val="007D3B94"/>
    <w:pPr>
      <w:numPr>
        <w:numId w:val="18"/>
      </w:numPr>
    </w:pPr>
  </w:style>
  <w:style w:type="numbering" w:customStyle="1" w:styleId="List31">
    <w:name w:val="List 31"/>
    <w:basedOn w:val="ImportedStyle3"/>
    <w:rsid w:val="007D3B94"/>
    <w:pPr>
      <w:numPr>
        <w:numId w:val="27"/>
      </w:numPr>
    </w:pPr>
  </w:style>
  <w:style w:type="numbering" w:customStyle="1" w:styleId="ImportedStyle3">
    <w:name w:val="Imported Style 3"/>
    <w:rsid w:val="007D3B94"/>
  </w:style>
  <w:style w:type="numbering" w:customStyle="1" w:styleId="List41">
    <w:name w:val="List 41"/>
    <w:basedOn w:val="ImportedStyle4"/>
    <w:rsid w:val="007D3B94"/>
    <w:pPr>
      <w:numPr>
        <w:numId w:val="33"/>
      </w:numPr>
    </w:pPr>
  </w:style>
  <w:style w:type="numbering" w:customStyle="1" w:styleId="ImportedStyle4">
    <w:name w:val="Imported Style 4"/>
    <w:rsid w:val="007D3B94"/>
  </w:style>
  <w:style w:type="character" w:customStyle="1" w:styleId="Hyperlink1">
    <w:name w:val="Hyperlink.1"/>
    <w:basedOn w:val="Link"/>
    <w:rsid w:val="007D3B94"/>
    <w:rPr>
      <w:color w:val="0000FF"/>
      <w:u w:val="single" w:color="0000FF"/>
      <w:lang w:val="en-US"/>
    </w:rPr>
  </w:style>
  <w:style w:type="character" w:customStyle="1" w:styleId="Ttulo1Car">
    <w:name w:val="Título 1 Car"/>
    <w:basedOn w:val="Fuentedeprrafopredeter"/>
    <w:link w:val="Ttulo1"/>
    <w:uiPriority w:val="9"/>
    <w:rsid w:val="00C07DFB"/>
    <w:rPr>
      <w:rFonts w:ascii="Arial" w:hAnsi="Arial Unicode MS" w:cs="Arial Unicode MS"/>
      <w:color w:val="FFFFFF"/>
      <w:sz w:val="28"/>
      <w:szCs w:val="28"/>
      <w:u w:color="FFFFFF"/>
      <w:shd w:val="clear" w:color="auto" w:fill="000000"/>
    </w:rPr>
  </w:style>
  <w:style w:type="paragraph" w:styleId="Listaconvietas2">
    <w:name w:val="List Bullet 2"/>
    <w:basedOn w:val="Normal"/>
    <w:uiPriority w:val="99"/>
    <w:unhideWhenUsed/>
    <w:rsid w:val="00C07DFB"/>
    <w:pPr>
      <w:numPr>
        <w:numId w:val="34"/>
      </w:numPr>
      <w:contextualSpacing/>
    </w:pPr>
  </w:style>
  <w:style w:type="paragraph" w:styleId="Listaconvietas3">
    <w:name w:val="List Bullet 3"/>
    <w:basedOn w:val="Normal"/>
    <w:uiPriority w:val="99"/>
    <w:unhideWhenUsed/>
    <w:rsid w:val="00F30CCB"/>
    <w:pPr>
      <w:numPr>
        <w:numId w:val="35"/>
      </w:numPr>
      <w:contextualSpacing/>
    </w:pPr>
  </w:style>
  <w:style w:type="character" w:customStyle="1" w:styleId="TextodegloboCar">
    <w:name w:val="Texto de globo Car"/>
    <w:basedOn w:val="Fuentedeprrafopredeter"/>
    <w:link w:val="Textodeglobo"/>
    <w:uiPriority w:val="99"/>
    <w:semiHidden/>
    <w:rsid w:val="0058203D"/>
    <w:rPr>
      <w:rFonts w:ascii="Segoe UI" w:hAnsi="Segoe UI" w:cs="Segoe UI"/>
      <w:sz w:val="18"/>
      <w:szCs w:val="18"/>
    </w:rPr>
  </w:style>
  <w:style w:type="character" w:styleId="Refdecomentario">
    <w:name w:val="annotation reference"/>
    <w:basedOn w:val="Fuentedeprrafopredeter"/>
    <w:rsid w:val="00DD5B03"/>
    <w:rPr>
      <w:sz w:val="18"/>
      <w:szCs w:val="18"/>
    </w:rPr>
  </w:style>
  <w:style w:type="paragraph" w:styleId="Textocomentario">
    <w:name w:val="annotation text"/>
    <w:basedOn w:val="Normal"/>
    <w:link w:val="TextocomentarioCar"/>
    <w:rsid w:val="00DD5B03"/>
    <w:pPr>
      <w:spacing w:line="240" w:lineRule="auto"/>
    </w:pPr>
    <w:rPr>
      <w:sz w:val="24"/>
    </w:rPr>
  </w:style>
  <w:style w:type="character" w:customStyle="1" w:styleId="TextocomentarioCar">
    <w:name w:val="Texto comentario Car"/>
    <w:basedOn w:val="Fuentedeprrafopredeter"/>
    <w:link w:val="Textocomentario"/>
    <w:rsid w:val="00DD5B03"/>
    <w:rPr>
      <w:rFonts w:ascii="Arial" w:hAnsi="Arial"/>
    </w:rPr>
  </w:style>
  <w:style w:type="paragraph" w:styleId="Asuntodelcomentario">
    <w:name w:val="annotation subject"/>
    <w:basedOn w:val="Textocomentario"/>
    <w:next w:val="Textocomentario"/>
    <w:link w:val="AsuntodelcomentarioCar"/>
    <w:rsid w:val="00DD5B03"/>
    <w:rPr>
      <w:b/>
      <w:bCs/>
      <w:sz w:val="20"/>
      <w:szCs w:val="20"/>
    </w:rPr>
  </w:style>
  <w:style w:type="character" w:customStyle="1" w:styleId="AsuntodelcomentarioCar">
    <w:name w:val="Asunto del comentario Car"/>
    <w:basedOn w:val="TextocomentarioCar"/>
    <w:link w:val="Asuntodelcomentario"/>
    <w:rsid w:val="00DD5B03"/>
    <w:rPr>
      <w:rFonts w:ascii="Arial" w:hAnsi="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07DFB"/>
    <w:pPr>
      <w:spacing w:after="200" w:line="276" w:lineRule="auto"/>
    </w:pPr>
    <w:rPr>
      <w:rFonts w:ascii="Arial" w:hAnsi="Arial"/>
      <w:sz w:val="22"/>
    </w:rPr>
  </w:style>
  <w:style w:type="paragraph" w:styleId="Ttulo1">
    <w:name w:val="heading 1"/>
    <w:basedOn w:val="Heading"/>
    <w:next w:val="Normal"/>
    <w:link w:val="Ttulo1Car"/>
    <w:uiPriority w:val="9"/>
    <w:qFormat/>
    <w:rsid w:val="00C07DFB"/>
    <w:pPr>
      <w:shd w:val="clear" w:color="auto" w:fill="000000"/>
      <w:spacing w:line="240" w:lineRule="auto"/>
    </w:pPr>
    <w:rPr>
      <w:color w:val="FFFFFF"/>
      <w:u w:color="FFFF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8203D"/>
    <w:pPr>
      <w:spacing w:after="0" w:line="240" w:lineRule="auto"/>
    </w:pPr>
    <w:rPr>
      <w:rFonts w:ascii="Segoe UI" w:hAnsi="Segoe UI" w:cs="Segoe UI"/>
      <w:sz w:val="18"/>
      <w:szCs w:val="18"/>
    </w:rPr>
  </w:style>
  <w:style w:type="character" w:customStyle="1" w:styleId="BalloonTextChar">
    <w:name w:val="Balloon Text Char"/>
    <w:basedOn w:val="Fuentedeprrafopredeter"/>
    <w:uiPriority w:val="99"/>
    <w:semiHidden/>
    <w:rsid w:val="00D86567"/>
    <w:rPr>
      <w:rFonts w:ascii="Lucida Grande" w:hAnsi="Lucida Grande"/>
      <w:sz w:val="18"/>
      <w:szCs w:val="18"/>
    </w:rPr>
  </w:style>
  <w:style w:type="character" w:styleId="Hipervnculo">
    <w:name w:val="Hyperlink"/>
    <w:rsid w:val="007D3B94"/>
    <w:rPr>
      <w:u w:val="single"/>
    </w:rPr>
  </w:style>
  <w:style w:type="paragraph" w:customStyle="1" w:styleId="HeaderFooter">
    <w:name w:val="Header &amp; Footer"/>
    <w:rsid w:val="007D3B94"/>
    <w:pPr>
      <w:tabs>
        <w:tab w:val="right" w:pos="9020"/>
      </w:tabs>
    </w:pPr>
    <w:rPr>
      <w:rFonts w:ascii="Helvetica" w:hAnsi="Arial Unicode MS" w:cs="Arial Unicode MS"/>
      <w:color w:val="000000"/>
    </w:rPr>
  </w:style>
  <w:style w:type="paragraph" w:customStyle="1" w:styleId="Body">
    <w:name w:val="Body"/>
    <w:rsid w:val="007D3B94"/>
    <w:pPr>
      <w:spacing w:after="200" w:line="259" w:lineRule="auto"/>
    </w:pPr>
    <w:rPr>
      <w:rFonts w:ascii="Arial" w:hAnsi="Arial Unicode MS" w:cs="Arial Unicode MS"/>
      <w:color w:val="000000"/>
      <w:sz w:val="22"/>
      <w:szCs w:val="22"/>
      <w:u w:color="000000"/>
    </w:rPr>
  </w:style>
  <w:style w:type="paragraph" w:customStyle="1" w:styleId="Heading">
    <w:name w:val="Heading"/>
    <w:next w:val="Body"/>
    <w:rsid w:val="007D3B94"/>
    <w:pPr>
      <w:keepNext/>
      <w:keepLines/>
      <w:spacing w:before="240" w:line="259" w:lineRule="auto"/>
      <w:outlineLvl w:val="0"/>
    </w:pPr>
    <w:rPr>
      <w:rFonts w:ascii="Arial" w:hAnsi="Arial Unicode MS" w:cs="Arial Unicode MS"/>
      <w:color w:val="365F91"/>
      <w:sz w:val="28"/>
      <w:szCs w:val="28"/>
      <w:u w:color="365F91"/>
    </w:rPr>
  </w:style>
  <w:style w:type="paragraph" w:styleId="Prrafodelista">
    <w:name w:val="List Paragraph"/>
    <w:rsid w:val="007D3B94"/>
    <w:pPr>
      <w:spacing w:after="200" w:line="259" w:lineRule="auto"/>
      <w:ind w:left="720"/>
    </w:pPr>
    <w:rPr>
      <w:rFonts w:ascii="Arial" w:hAnsi="Arial Unicode MS" w:cs="Arial Unicode MS"/>
      <w:color w:val="000000"/>
      <w:sz w:val="22"/>
      <w:szCs w:val="22"/>
      <w:u w:color="000000"/>
      <w:lang w:val="pt-PT"/>
    </w:rPr>
  </w:style>
  <w:style w:type="character" w:customStyle="1" w:styleId="Link">
    <w:name w:val="Link"/>
    <w:rsid w:val="007D3B94"/>
    <w:rPr>
      <w:color w:val="0000FF"/>
      <w:u w:val="single" w:color="0000FF"/>
    </w:rPr>
  </w:style>
  <w:style w:type="character" w:customStyle="1" w:styleId="Hyperlink0">
    <w:name w:val="Hyperlink.0"/>
    <w:basedOn w:val="Link"/>
    <w:rsid w:val="007D3B94"/>
    <w:rPr>
      <w:color w:val="0000FF"/>
      <w:u w:val="single" w:color="0000FF"/>
      <w:lang w:val="en-US"/>
    </w:rPr>
  </w:style>
  <w:style w:type="numbering" w:customStyle="1" w:styleId="List0">
    <w:name w:val="List 0"/>
    <w:basedOn w:val="ImportedStyle1"/>
    <w:rsid w:val="007D3B94"/>
    <w:pPr>
      <w:numPr>
        <w:numId w:val="7"/>
      </w:numPr>
    </w:pPr>
  </w:style>
  <w:style w:type="numbering" w:customStyle="1" w:styleId="ImportedStyle1">
    <w:name w:val="Imported Style 1"/>
    <w:rsid w:val="007D3B94"/>
  </w:style>
  <w:style w:type="numbering" w:customStyle="1" w:styleId="List1">
    <w:name w:val="List 1"/>
    <w:basedOn w:val="ImportedStyle2"/>
    <w:rsid w:val="007D3B94"/>
    <w:pPr>
      <w:numPr>
        <w:numId w:val="10"/>
      </w:numPr>
    </w:pPr>
  </w:style>
  <w:style w:type="numbering" w:customStyle="1" w:styleId="ImportedStyle2">
    <w:name w:val="Imported Style 2"/>
    <w:rsid w:val="007D3B94"/>
  </w:style>
  <w:style w:type="numbering" w:customStyle="1" w:styleId="List21">
    <w:name w:val="List 21"/>
    <w:basedOn w:val="ImportedStyle2"/>
    <w:rsid w:val="007D3B94"/>
    <w:pPr>
      <w:numPr>
        <w:numId w:val="18"/>
      </w:numPr>
    </w:pPr>
  </w:style>
  <w:style w:type="numbering" w:customStyle="1" w:styleId="List31">
    <w:name w:val="List 31"/>
    <w:basedOn w:val="ImportedStyle3"/>
    <w:rsid w:val="007D3B94"/>
    <w:pPr>
      <w:numPr>
        <w:numId w:val="27"/>
      </w:numPr>
    </w:pPr>
  </w:style>
  <w:style w:type="numbering" w:customStyle="1" w:styleId="ImportedStyle3">
    <w:name w:val="Imported Style 3"/>
    <w:rsid w:val="007D3B94"/>
  </w:style>
  <w:style w:type="numbering" w:customStyle="1" w:styleId="List41">
    <w:name w:val="List 41"/>
    <w:basedOn w:val="ImportedStyle4"/>
    <w:rsid w:val="007D3B94"/>
    <w:pPr>
      <w:numPr>
        <w:numId w:val="33"/>
      </w:numPr>
    </w:pPr>
  </w:style>
  <w:style w:type="numbering" w:customStyle="1" w:styleId="ImportedStyle4">
    <w:name w:val="Imported Style 4"/>
    <w:rsid w:val="007D3B94"/>
  </w:style>
  <w:style w:type="character" w:customStyle="1" w:styleId="Hyperlink1">
    <w:name w:val="Hyperlink.1"/>
    <w:basedOn w:val="Link"/>
    <w:rsid w:val="007D3B94"/>
    <w:rPr>
      <w:color w:val="0000FF"/>
      <w:u w:val="single" w:color="0000FF"/>
      <w:lang w:val="en-US"/>
    </w:rPr>
  </w:style>
  <w:style w:type="character" w:customStyle="1" w:styleId="Ttulo1Car">
    <w:name w:val="Título 1 Car"/>
    <w:basedOn w:val="Fuentedeprrafopredeter"/>
    <w:link w:val="Ttulo1"/>
    <w:uiPriority w:val="9"/>
    <w:rsid w:val="00C07DFB"/>
    <w:rPr>
      <w:rFonts w:ascii="Arial" w:hAnsi="Arial Unicode MS" w:cs="Arial Unicode MS"/>
      <w:color w:val="FFFFFF"/>
      <w:sz w:val="28"/>
      <w:szCs w:val="28"/>
      <w:u w:color="FFFFFF"/>
      <w:shd w:val="clear" w:color="auto" w:fill="000000"/>
    </w:rPr>
  </w:style>
  <w:style w:type="paragraph" w:styleId="Listaconvietas2">
    <w:name w:val="List Bullet 2"/>
    <w:basedOn w:val="Normal"/>
    <w:uiPriority w:val="99"/>
    <w:unhideWhenUsed/>
    <w:rsid w:val="00C07DFB"/>
    <w:pPr>
      <w:numPr>
        <w:numId w:val="34"/>
      </w:numPr>
      <w:contextualSpacing/>
    </w:pPr>
  </w:style>
  <w:style w:type="paragraph" w:styleId="Listaconvietas3">
    <w:name w:val="List Bullet 3"/>
    <w:basedOn w:val="Normal"/>
    <w:uiPriority w:val="99"/>
    <w:unhideWhenUsed/>
    <w:rsid w:val="00F30CCB"/>
    <w:pPr>
      <w:numPr>
        <w:numId w:val="35"/>
      </w:numPr>
      <w:contextualSpacing/>
    </w:pPr>
  </w:style>
  <w:style w:type="character" w:customStyle="1" w:styleId="TextodegloboCar">
    <w:name w:val="Texto de globo Car"/>
    <w:basedOn w:val="Fuentedeprrafopredeter"/>
    <w:link w:val="Textodeglobo"/>
    <w:uiPriority w:val="99"/>
    <w:semiHidden/>
    <w:rsid w:val="0058203D"/>
    <w:rPr>
      <w:rFonts w:ascii="Segoe UI" w:hAnsi="Segoe UI" w:cs="Segoe UI"/>
      <w:sz w:val="18"/>
      <w:szCs w:val="18"/>
    </w:rPr>
  </w:style>
  <w:style w:type="character" w:styleId="Refdecomentario">
    <w:name w:val="annotation reference"/>
    <w:basedOn w:val="Fuentedeprrafopredeter"/>
    <w:rsid w:val="00DD5B03"/>
    <w:rPr>
      <w:sz w:val="18"/>
      <w:szCs w:val="18"/>
    </w:rPr>
  </w:style>
  <w:style w:type="paragraph" w:styleId="Textocomentario">
    <w:name w:val="annotation text"/>
    <w:basedOn w:val="Normal"/>
    <w:link w:val="TextocomentarioCar"/>
    <w:rsid w:val="00DD5B03"/>
    <w:pPr>
      <w:spacing w:line="240" w:lineRule="auto"/>
    </w:pPr>
    <w:rPr>
      <w:sz w:val="24"/>
    </w:rPr>
  </w:style>
  <w:style w:type="character" w:customStyle="1" w:styleId="TextocomentarioCar">
    <w:name w:val="Texto comentario Car"/>
    <w:basedOn w:val="Fuentedeprrafopredeter"/>
    <w:link w:val="Textocomentario"/>
    <w:rsid w:val="00DD5B03"/>
    <w:rPr>
      <w:rFonts w:ascii="Arial" w:hAnsi="Arial"/>
    </w:rPr>
  </w:style>
  <w:style w:type="paragraph" w:styleId="Asuntodelcomentario">
    <w:name w:val="annotation subject"/>
    <w:basedOn w:val="Textocomentario"/>
    <w:next w:val="Textocomentario"/>
    <w:link w:val="AsuntodelcomentarioCar"/>
    <w:rsid w:val="00DD5B03"/>
    <w:rPr>
      <w:b/>
      <w:bCs/>
      <w:sz w:val="20"/>
      <w:szCs w:val="20"/>
    </w:rPr>
  </w:style>
  <w:style w:type="character" w:customStyle="1" w:styleId="AsuntodelcomentarioCar">
    <w:name w:val="Asunto del comentario Car"/>
    <w:basedOn w:val="TextocomentarioCar"/>
    <w:link w:val="Asuntodelcomentario"/>
    <w:rsid w:val="00DD5B0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9055">
      <w:bodyDiv w:val="1"/>
      <w:marLeft w:val="0"/>
      <w:marRight w:val="0"/>
      <w:marTop w:val="0"/>
      <w:marBottom w:val="0"/>
      <w:divBdr>
        <w:top w:val="none" w:sz="0" w:space="0" w:color="auto"/>
        <w:left w:val="none" w:sz="0" w:space="0" w:color="auto"/>
        <w:bottom w:val="none" w:sz="0" w:space="0" w:color="auto"/>
        <w:right w:val="none" w:sz="0" w:space="0" w:color="auto"/>
      </w:divBdr>
    </w:div>
    <w:div w:id="1791318464">
      <w:bodyDiv w:val="1"/>
      <w:marLeft w:val="0"/>
      <w:marRight w:val="0"/>
      <w:marTop w:val="0"/>
      <w:marBottom w:val="0"/>
      <w:divBdr>
        <w:top w:val="none" w:sz="0" w:space="0" w:color="auto"/>
        <w:left w:val="none" w:sz="0" w:space="0" w:color="auto"/>
        <w:bottom w:val="none" w:sz="0" w:space="0" w:color="auto"/>
        <w:right w:val="none" w:sz="0" w:space="0" w:color="auto"/>
      </w:divBdr>
      <w:divsChild>
        <w:div w:id="1403673629">
          <w:marLeft w:val="0"/>
          <w:marRight w:val="0"/>
          <w:marTop w:val="0"/>
          <w:marBottom w:val="0"/>
          <w:divBdr>
            <w:top w:val="none" w:sz="0" w:space="0" w:color="auto"/>
            <w:left w:val="none" w:sz="0" w:space="0" w:color="auto"/>
            <w:bottom w:val="none" w:sz="0" w:space="0" w:color="auto"/>
            <w:right w:val="none" w:sz="0" w:space="0" w:color="auto"/>
          </w:divBdr>
        </w:div>
        <w:div w:id="2048873229">
          <w:marLeft w:val="0"/>
          <w:marRight w:val="0"/>
          <w:marTop w:val="0"/>
          <w:marBottom w:val="0"/>
          <w:divBdr>
            <w:top w:val="none" w:sz="0" w:space="0" w:color="auto"/>
            <w:left w:val="none" w:sz="0" w:space="0" w:color="auto"/>
            <w:bottom w:val="none" w:sz="0" w:space="0" w:color="auto"/>
            <w:right w:val="none" w:sz="0" w:space="0" w:color="auto"/>
          </w:divBdr>
        </w:div>
        <w:div w:id="813987053">
          <w:marLeft w:val="0"/>
          <w:marRight w:val="0"/>
          <w:marTop w:val="0"/>
          <w:marBottom w:val="0"/>
          <w:divBdr>
            <w:top w:val="none" w:sz="0" w:space="0" w:color="auto"/>
            <w:left w:val="none" w:sz="0" w:space="0" w:color="auto"/>
            <w:bottom w:val="none" w:sz="0" w:space="0" w:color="auto"/>
            <w:right w:val="none" w:sz="0" w:space="0" w:color="auto"/>
          </w:divBdr>
        </w:div>
        <w:div w:id="1076055240">
          <w:marLeft w:val="0"/>
          <w:marRight w:val="0"/>
          <w:marTop w:val="0"/>
          <w:marBottom w:val="0"/>
          <w:divBdr>
            <w:top w:val="none" w:sz="0" w:space="0" w:color="auto"/>
            <w:left w:val="none" w:sz="0" w:space="0" w:color="auto"/>
            <w:bottom w:val="none" w:sz="0" w:space="0" w:color="auto"/>
            <w:right w:val="none" w:sz="0" w:space="0" w:color="auto"/>
          </w:divBdr>
        </w:div>
        <w:div w:id="1000044371">
          <w:marLeft w:val="0"/>
          <w:marRight w:val="0"/>
          <w:marTop w:val="0"/>
          <w:marBottom w:val="0"/>
          <w:divBdr>
            <w:top w:val="none" w:sz="0" w:space="0" w:color="auto"/>
            <w:left w:val="none" w:sz="0" w:space="0" w:color="auto"/>
            <w:bottom w:val="none" w:sz="0" w:space="0" w:color="auto"/>
            <w:right w:val="none" w:sz="0" w:space="0" w:color="auto"/>
          </w:divBdr>
        </w:div>
        <w:div w:id="1379284647">
          <w:marLeft w:val="0"/>
          <w:marRight w:val="0"/>
          <w:marTop w:val="0"/>
          <w:marBottom w:val="0"/>
          <w:divBdr>
            <w:top w:val="none" w:sz="0" w:space="0" w:color="auto"/>
            <w:left w:val="none" w:sz="0" w:space="0" w:color="auto"/>
            <w:bottom w:val="none" w:sz="0" w:space="0" w:color="auto"/>
            <w:right w:val="none" w:sz="0" w:space="0" w:color="auto"/>
          </w:divBdr>
        </w:div>
        <w:div w:id="133931049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hannon.chance@dit.ie" TargetMode="External"/><Relationship Id="rId20" Type="http://schemas.openxmlformats.org/officeDocument/2006/relationships/theme" Target="theme/theme1.xml"/><Relationship Id="rId10" Type="http://schemas.openxmlformats.org/officeDocument/2006/relationships/hyperlink" Target="mailto:bill.williams@estbarreiro.ips.pt" TargetMode="External"/><Relationship Id="rId11" Type="http://schemas.openxmlformats.org/officeDocument/2006/relationships/hyperlink" Target="http://sites.ieee.org/review-criteria-toe/" TargetMode="External"/><Relationship Id="rId12" Type="http://schemas.openxmlformats.org/officeDocument/2006/relationships/hyperlink" Target="mailto:dr.kirsty.mills@ieee.org" TargetMode="External"/><Relationship Id="rId13" Type="http://schemas.openxmlformats.org/officeDocument/2006/relationships/hyperlink" Target="http://ieeexplore.ieee.org/xpl/recentissue.jsp?punumber=13" TargetMode="External"/><Relationship Id="rId14" Type="http://schemas.openxmlformats.org/officeDocument/2006/relationships/hyperlink" Target="https://mc.manuscriptcentral.com/te-ieee" TargetMode="External"/><Relationship Id="rId15" Type="http://schemas.openxmlformats.org/officeDocument/2006/relationships/hyperlink" Target="https://mc.manuscriptcentral.com/te-ieee" TargetMode="External"/><Relationship Id="rId16" Type="http://schemas.openxmlformats.org/officeDocument/2006/relationships/image" Target="media/image1.gif"/><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ab@ncs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7916"/>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915</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Texas A&amp;M Engineering</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Froyd, Jeff E</dc:creator>
  <cp:lastModifiedBy>David López</cp:lastModifiedBy>
  <cp:revision>2</cp:revision>
  <dcterms:created xsi:type="dcterms:W3CDTF">2017-01-16T07:26:00Z</dcterms:created>
  <dcterms:modified xsi:type="dcterms:W3CDTF">2017-01-16T07:26:00Z</dcterms:modified>
</cp:coreProperties>
</file>