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CF" w:rsidRPr="00952EFB" w:rsidRDefault="00781ECF" w:rsidP="00781ECF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</w:pPr>
      <w:r w:rsidRPr="00952EFB"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  <w:t>DECLARACIÓ</w:t>
      </w:r>
      <w:r w:rsidR="0050606D"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  <w:t>N</w:t>
      </w:r>
      <w:r w:rsidRPr="00952EFB"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  <w:t xml:space="preserve"> RESPONSABLE</w:t>
      </w:r>
    </w:p>
    <w:p w:rsidR="00781ECF" w:rsidRPr="00952EFB" w:rsidRDefault="00176F2F" w:rsidP="00781ECF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</w:pPr>
      <w:r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  <w:t>DE SEGURO</w:t>
      </w:r>
      <w:r w:rsidR="00781ECF" w:rsidRPr="00952EFB"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  <w:t xml:space="preserve"> P</w:t>
      </w:r>
      <w:r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  <w:t>AR</w:t>
      </w:r>
      <w:r w:rsidR="00781ECF" w:rsidRPr="00952EFB"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  <w:t xml:space="preserve">A </w:t>
      </w:r>
      <w:r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  <w:t>LA ESTANCIA ACADÉMICA EN LA</w:t>
      </w:r>
      <w:r w:rsidR="00781ECF" w:rsidRPr="00952EFB"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  <w:t xml:space="preserve"> UPC</w:t>
      </w:r>
    </w:p>
    <w:p w:rsidR="00781ECF" w:rsidRDefault="00781ECF" w:rsidP="00781ECF">
      <w:pPr>
        <w:spacing w:after="0" w:line="240" w:lineRule="auto"/>
        <w:rPr>
          <w:rFonts w:ascii="Arial" w:hAnsi="Arial" w:cs="Arial"/>
          <w:b/>
          <w:color w:val="1F3864" w:themeColor="accent5" w:themeShade="80"/>
          <w:sz w:val="24"/>
          <w:szCs w:val="24"/>
          <w:lang w:val="ca-ES"/>
        </w:rPr>
      </w:pPr>
    </w:p>
    <w:tbl>
      <w:tblPr>
        <w:tblStyle w:val="Taulaambquadrcula"/>
        <w:tblW w:w="9781" w:type="dxa"/>
        <w:tblInd w:w="-5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674E3B" w:rsidRPr="00A25C39" w:rsidTr="00FA05AC">
        <w:tc>
          <w:tcPr>
            <w:tcW w:w="3969" w:type="dxa"/>
            <w:shd w:val="clear" w:color="auto" w:fill="D9E2F3" w:themeFill="accent5" w:themeFillTint="33"/>
          </w:tcPr>
          <w:p w:rsidR="00674E3B" w:rsidRPr="00004E75" w:rsidRDefault="00F11847" w:rsidP="00F11847">
            <w:pPr>
              <w:spacing w:before="60" w:after="60"/>
              <w:jc w:val="both"/>
              <w:rPr>
                <w:rFonts w:ascii="Calibri" w:hAnsi="Calibri" w:cs="Arial"/>
                <w:b/>
                <w:lang w:val="es-ES"/>
              </w:rPr>
            </w:pPr>
            <w:r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DNI/NIF o</w:t>
            </w:r>
            <w:r w:rsidR="00A25C39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NIE</w:t>
            </w:r>
          </w:p>
        </w:tc>
        <w:tc>
          <w:tcPr>
            <w:tcW w:w="5812" w:type="dxa"/>
          </w:tcPr>
          <w:p w:rsidR="00674E3B" w:rsidRPr="00004E75" w:rsidRDefault="00674E3B" w:rsidP="00DE13EA">
            <w:pPr>
              <w:jc w:val="center"/>
              <w:rPr>
                <w:rFonts w:ascii="Calibri" w:hAnsi="Calibri" w:cs="Arial"/>
                <w:color w:val="002060"/>
                <w:lang w:val="es-ES"/>
              </w:rPr>
            </w:pPr>
          </w:p>
        </w:tc>
      </w:tr>
      <w:tr w:rsidR="00674E3B" w:rsidRPr="00C33CEA" w:rsidTr="00FA05AC">
        <w:tc>
          <w:tcPr>
            <w:tcW w:w="3969" w:type="dxa"/>
            <w:shd w:val="clear" w:color="auto" w:fill="D9E2F3" w:themeFill="accent5" w:themeFillTint="33"/>
          </w:tcPr>
          <w:p w:rsidR="00674E3B" w:rsidRPr="00004E75" w:rsidRDefault="00176F2F" w:rsidP="00F11847">
            <w:pPr>
              <w:spacing w:before="60" w:after="60"/>
              <w:jc w:val="both"/>
              <w:rPr>
                <w:rFonts w:ascii="Calibri" w:hAnsi="Calibri" w:cs="Arial"/>
                <w:b/>
                <w:lang w:val="es-ES"/>
              </w:rPr>
            </w:pPr>
            <w:r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APELLIDOS Y NOMBRE DEL ESTUDIANTE</w:t>
            </w:r>
          </w:p>
        </w:tc>
        <w:tc>
          <w:tcPr>
            <w:tcW w:w="5812" w:type="dxa"/>
          </w:tcPr>
          <w:p w:rsidR="00674E3B" w:rsidRPr="00004E75" w:rsidRDefault="00674E3B" w:rsidP="00DE13EA">
            <w:pPr>
              <w:jc w:val="center"/>
              <w:rPr>
                <w:rFonts w:ascii="Calibri" w:hAnsi="Calibri" w:cs="Arial"/>
                <w:color w:val="002060"/>
                <w:lang w:val="es-ES"/>
              </w:rPr>
            </w:pPr>
          </w:p>
        </w:tc>
      </w:tr>
      <w:tr w:rsidR="00674E3B" w:rsidRPr="00004E75" w:rsidTr="00FA05AC">
        <w:tc>
          <w:tcPr>
            <w:tcW w:w="3969" w:type="dxa"/>
            <w:shd w:val="clear" w:color="auto" w:fill="D9E2F3" w:themeFill="accent5" w:themeFillTint="33"/>
          </w:tcPr>
          <w:p w:rsidR="00674E3B" w:rsidRPr="00004E75" w:rsidRDefault="00004E75" w:rsidP="00004E75">
            <w:pPr>
              <w:spacing w:before="60" w:after="60"/>
              <w:jc w:val="both"/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</w:pPr>
            <w:r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UNIVERSIDAD DE PROCEDEN</w:t>
            </w:r>
            <w:r w:rsidR="00674E3B"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CIA</w:t>
            </w:r>
          </w:p>
        </w:tc>
        <w:tc>
          <w:tcPr>
            <w:tcW w:w="5812" w:type="dxa"/>
          </w:tcPr>
          <w:p w:rsidR="00674E3B" w:rsidRPr="00004E75" w:rsidRDefault="00674E3B" w:rsidP="00DE13EA">
            <w:pPr>
              <w:jc w:val="center"/>
              <w:rPr>
                <w:rFonts w:ascii="Calibri" w:hAnsi="Calibri" w:cs="Arial"/>
                <w:color w:val="002060"/>
                <w:lang w:val="es-ES"/>
              </w:rPr>
            </w:pPr>
          </w:p>
        </w:tc>
      </w:tr>
      <w:tr w:rsidR="002464D3" w:rsidRPr="00004E75" w:rsidTr="00FA05AC">
        <w:tc>
          <w:tcPr>
            <w:tcW w:w="3969" w:type="dxa"/>
            <w:shd w:val="clear" w:color="auto" w:fill="D9E2F3" w:themeFill="accent5" w:themeFillTint="33"/>
          </w:tcPr>
          <w:p w:rsidR="002464D3" w:rsidRPr="00004E75" w:rsidRDefault="002464D3" w:rsidP="003A00BF">
            <w:pPr>
              <w:spacing w:before="60" w:after="60"/>
              <w:jc w:val="both"/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</w:pPr>
            <w:r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CUR</w:t>
            </w:r>
            <w:r w:rsidR="0020620F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SO</w:t>
            </w:r>
            <w:r w:rsidR="00A25C39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</w:t>
            </w:r>
          </w:p>
        </w:tc>
        <w:tc>
          <w:tcPr>
            <w:tcW w:w="5812" w:type="dxa"/>
          </w:tcPr>
          <w:p w:rsidR="002464D3" w:rsidRPr="00004E75" w:rsidRDefault="002464D3" w:rsidP="00DE13EA">
            <w:pPr>
              <w:jc w:val="center"/>
              <w:rPr>
                <w:rFonts w:ascii="Calibri" w:hAnsi="Calibri" w:cs="Arial"/>
                <w:color w:val="002060"/>
                <w:lang w:val="es-ES"/>
              </w:rPr>
            </w:pPr>
            <w:r w:rsidRPr="00004E75">
              <w:rPr>
                <w:rFonts w:ascii="Calibri" w:hAnsi="Calibri" w:cs="Arial"/>
                <w:color w:val="002060"/>
                <w:lang w:val="es-ES"/>
              </w:rPr>
              <w:t>20___ / 20 ___</w:t>
            </w:r>
          </w:p>
        </w:tc>
      </w:tr>
    </w:tbl>
    <w:p w:rsidR="00073FF2" w:rsidRPr="00073FF2" w:rsidRDefault="00073FF2" w:rsidP="00073FF2">
      <w:pPr>
        <w:jc w:val="both"/>
        <w:rPr>
          <w:rFonts w:ascii="Calibri" w:hAnsi="Calibri" w:cs="Arial"/>
          <w:b/>
          <w:color w:val="1F3864" w:themeColor="accent5" w:themeShade="80"/>
          <w:sz w:val="10"/>
          <w:szCs w:val="10"/>
          <w:lang w:val="es-ES"/>
        </w:rPr>
      </w:pPr>
    </w:p>
    <w:p w:rsidR="00073FF2" w:rsidRPr="00073FF2" w:rsidRDefault="00073FF2" w:rsidP="00073FF2">
      <w:pPr>
        <w:rPr>
          <w:rFonts w:ascii="Calibri" w:hAnsi="Calibri" w:cs="Arial"/>
          <w:lang w:val="es-ES"/>
        </w:rPr>
      </w:pPr>
      <w:r w:rsidRPr="00004E75">
        <w:rPr>
          <w:color w:val="1F3864" w:themeColor="accent5" w:themeShade="80"/>
          <w:lang w:val="es-ES"/>
        </w:rPr>
        <w:t xml:space="preserve">DECLARO bajo mi responsabilidad </w:t>
      </w:r>
      <w:r w:rsidR="0050606D">
        <w:rPr>
          <w:color w:val="1F3864" w:themeColor="accent5" w:themeShade="80"/>
          <w:lang w:val="es-ES"/>
        </w:rPr>
        <w:t xml:space="preserve">la cobertura de los siguientes </w:t>
      </w:r>
      <w:r w:rsidR="0050606D" w:rsidRPr="008D15B7">
        <w:rPr>
          <w:color w:val="002060"/>
          <w:lang w:val="es-ES"/>
        </w:rPr>
        <w:t>conceptos</w:t>
      </w:r>
      <w:r w:rsidRPr="008D15B7">
        <w:rPr>
          <w:color w:val="002060"/>
          <w:lang w:val="es-ES"/>
        </w:rPr>
        <w:t>:</w:t>
      </w:r>
      <w:r w:rsidR="00EA3F8A" w:rsidRPr="008D15B7">
        <w:rPr>
          <w:color w:val="002060"/>
          <w:lang w:val="es-ES"/>
        </w:rPr>
        <w:t xml:space="preserve"> </w:t>
      </w:r>
      <w:r w:rsidRPr="00004E75">
        <w:rPr>
          <w:rFonts w:ascii="Calibri" w:hAnsi="Calibri" w:cs="Arial"/>
          <w:lang w:val="es-ES"/>
        </w:rPr>
        <w:tab/>
      </w:r>
    </w:p>
    <w:tbl>
      <w:tblPr>
        <w:tblStyle w:val="Taulaambquadrcula"/>
        <w:tblW w:w="9781" w:type="dxa"/>
        <w:tblInd w:w="-5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62626" w:themeColor="text1" w:themeTint="D9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72"/>
        <w:gridCol w:w="5398"/>
        <w:gridCol w:w="567"/>
        <w:gridCol w:w="1134"/>
        <w:gridCol w:w="2410"/>
      </w:tblGrid>
      <w:tr w:rsidR="00073FF2" w:rsidRPr="00004E75" w:rsidTr="00FA05AC">
        <w:tc>
          <w:tcPr>
            <w:tcW w:w="9781" w:type="dxa"/>
            <w:gridSpan w:val="5"/>
            <w:shd w:val="clear" w:color="auto" w:fill="D9E2F3" w:themeFill="accent5" w:themeFillTint="33"/>
          </w:tcPr>
          <w:p w:rsidR="00073FF2" w:rsidRDefault="00073FF2" w:rsidP="00073FF2">
            <w:pPr>
              <w:rPr>
                <w:rFonts w:ascii="Calibri" w:hAnsi="Calibri" w:cs="Arial"/>
                <w:color w:val="1F3864" w:themeColor="accent5" w:themeShade="80"/>
                <w:lang w:val="es-ES"/>
              </w:rPr>
            </w:pPr>
            <w:r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COBERTURA: ASISTENCIA SANITARIA</w:t>
            </w:r>
          </w:p>
        </w:tc>
      </w:tr>
      <w:tr w:rsidR="00073FF2" w:rsidRPr="00004E75" w:rsidTr="00B349D3">
        <w:tc>
          <w:tcPr>
            <w:tcW w:w="272" w:type="dxa"/>
          </w:tcPr>
          <w:p w:rsidR="00073FF2" w:rsidRPr="00004E75" w:rsidRDefault="00073FF2" w:rsidP="00073FF2">
            <w:pPr>
              <w:jc w:val="both"/>
              <w:rPr>
                <w:rFonts w:ascii="Calibri" w:hAnsi="Calibri" w:cs="Arial"/>
                <w:color w:val="1F3864" w:themeColor="accent5" w:themeShade="80"/>
                <w:lang w:val="es-ES"/>
              </w:rPr>
            </w:pPr>
          </w:p>
        </w:tc>
        <w:tc>
          <w:tcPr>
            <w:tcW w:w="9509" w:type="dxa"/>
            <w:gridSpan w:val="4"/>
          </w:tcPr>
          <w:p w:rsidR="00073FF2" w:rsidRPr="00004E75" w:rsidRDefault="00073FF2" w:rsidP="00073FF2">
            <w:pPr>
              <w:rPr>
                <w:rFonts w:ascii="Calibri" w:hAnsi="Calibri" w:cs="Arial"/>
                <w:color w:val="1F3864" w:themeColor="accent5" w:themeShade="80"/>
                <w:lang w:val="es-ES"/>
              </w:rPr>
            </w:pPr>
            <w:r>
              <w:rPr>
                <w:rFonts w:ascii="Calibri" w:hAnsi="Calibri" w:cs="Arial"/>
                <w:color w:val="1F3864" w:themeColor="accent5" w:themeShade="80"/>
                <w:lang w:val="es-ES"/>
              </w:rPr>
              <w:t>Prueba</w:t>
            </w:r>
            <w:r w:rsidRPr="00004E75">
              <w:rPr>
                <w:rFonts w:ascii="Calibri" w:hAnsi="Calibri" w:cs="Arial"/>
                <w:color w:val="1F3864" w:themeColor="accent5" w:themeShade="80"/>
                <w:lang w:val="es-ES"/>
              </w:rPr>
              <w:t>s diagn</w:t>
            </w:r>
            <w:r>
              <w:rPr>
                <w:rFonts w:ascii="Calibri" w:hAnsi="Calibri" w:cs="Arial"/>
                <w:color w:val="1F3864" w:themeColor="accent5" w:themeShade="80"/>
                <w:lang w:val="es-ES"/>
              </w:rPr>
              <w:t>ó</w:t>
            </w:r>
            <w:r w:rsidRPr="00004E75">
              <w:rPr>
                <w:rFonts w:ascii="Calibri" w:hAnsi="Calibri" w:cs="Arial"/>
                <w:color w:val="1F3864" w:themeColor="accent5" w:themeShade="80"/>
                <w:lang w:val="es-ES"/>
              </w:rPr>
              <w:t>sti</w:t>
            </w:r>
            <w:r>
              <w:rPr>
                <w:rFonts w:ascii="Calibri" w:hAnsi="Calibri" w:cs="Arial"/>
                <w:color w:val="1F3864" w:themeColor="accent5" w:themeShade="80"/>
                <w:lang w:val="es-ES"/>
              </w:rPr>
              <w:t>cas</w:t>
            </w:r>
          </w:p>
        </w:tc>
      </w:tr>
      <w:tr w:rsidR="00073FF2" w:rsidRPr="00004E75" w:rsidTr="00B349D3">
        <w:tc>
          <w:tcPr>
            <w:tcW w:w="272" w:type="dxa"/>
            <w:tcBorders>
              <w:bottom w:val="single" w:sz="4" w:space="0" w:color="2F5496" w:themeColor="accent5" w:themeShade="BF"/>
            </w:tcBorders>
          </w:tcPr>
          <w:p w:rsidR="00073FF2" w:rsidRPr="00004E75" w:rsidRDefault="00073FF2" w:rsidP="00073FF2">
            <w:pPr>
              <w:jc w:val="both"/>
              <w:rPr>
                <w:rFonts w:ascii="Calibri" w:hAnsi="Calibri" w:cs="Arial"/>
                <w:color w:val="1F3864" w:themeColor="accent5" w:themeShade="80"/>
                <w:lang w:val="es-ES"/>
              </w:rPr>
            </w:pPr>
          </w:p>
        </w:tc>
        <w:tc>
          <w:tcPr>
            <w:tcW w:w="9509" w:type="dxa"/>
            <w:gridSpan w:val="4"/>
            <w:tcBorders>
              <w:bottom w:val="single" w:sz="4" w:space="0" w:color="2F5496" w:themeColor="accent5" w:themeShade="BF"/>
            </w:tcBorders>
          </w:tcPr>
          <w:p w:rsidR="00073FF2" w:rsidRPr="00004E75" w:rsidRDefault="00073FF2" w:rsidP="00073FF2">
            <w:pPr>
              <w:rPr>
                <w:rFonts w:ascii="Calibri" w:hAnsi="Calibri" w:cs="Arial"/>
                <w:color w:val="1F3864" w:themeColor="accent5" w:themeShade="80"/>
                <w:lang w:val="es-ES"/>
              </w:rPr>
            </w:pPr>
            <w:r w:rsidRPr="00004E75">
              <w:rPr>
                <w:rFonts w:ascii="Calibri" w:hAnsi="Calibri" w:cs="Arial"/>
                <w:color w:val="1F3864" w:themeColor="accent5" w:themeShade="80"/>
                <w:lang w:val="es-ES"/>
              </w:rPr>
              <w:t>Intervencion</w:t>
            </w:r>
            <w:r>
              <w:rPr>
                <w:rFonts w:ascii="Calibri" w:hAnsi="Calibri" w:cs="Arial"/>
                <w:color w:val="1F3864" w:themeColor="accent5" w:themeShade="80"/>
                <w:lang w:val="es-ES"/>
              </w:rPr>
              <w:t>e</w:t>
            </w:r>
            <w:r w:rsidRPr="00004E75">
              <w:rPr>
                <w:rFonts w:ascii="Calibri" w:hAnsi="Calibri" w:cs="Arial"/>
                <w:color w:val="1F3864" w:themeColor="accent5" w:themeShade="80"/>
                <w:lang w:val="es-ES"/>
              </w:rPr>
              <w:t xml:space="preserve">s </w:t>
            </w:r>
            <w:r>
              <w:rPr>
                <w:rFonts w:ascii="Calibri" w:hAnsi="Calibri" w:cs="Arial"/>
                <w:color w:val="1F3864" w:themeColor="accent5" w:themeShade="80"/>
                <w:lang w:val="es-ES"/>
              </w:rPr>
              <w:t>quirúrgicas</w:t>
            </w:r>
          </w:p>
        </w:tc>
      </w:tr>
      <w:tr w:rsidR="00F92757" w:rsidRPr="00004E75" w:rsidTr="006F295E">
        <w:tblPrEx>
          <w:tblBorders>
            <w:bottom w:val="single" w:sz="4" w:space="0" w:color="2F5496" w:themeColor="accent5" w:themeShade="BF"/>
          </w:tblBorders>
        </w:tblPrEx>
        <w:tc>
          <w:tcPr>
            <w:tcW w:w="5670" w:type="dxa"/>
            <w:gridSpan w:val="2"/>
          </w:tcPr>
          <w:p w:rsidR="00F92757" w:rsidRPr="00004E75" w:rsidRDefault="00C33CEA" w:rsidP="00073FF2">
            <w:pPr>
              <w:spacing w:before="60" w:after="60"/>
              <w:jc w:val="both"/>
              <w:rPr>
                <w:rFonts w:ascii="Calibri" w:hAnsi="Calibri" w:cs="Arial"/>
                <w:b/>
                <w:lang w:val="es-ES"/>
              </w:rPr>
            </w:pPr>
            <w:sdt>
              <w:sdtPr>
                <w:rPr>
                  <w:rFonts w:ascii="Calibri" w:hAnsi="Calibri" w:cs="Arial"/>
                  <w:lang w:val="es-ES"/>
                </w:rPr>
                <w:id w:val="37744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757" w:rsidRPr="00004E75">
                  <w:rPr>
                    <w:rFonts w:ascii="MS Gothic" w:eastAsia="MS Gothic" w:hAnsi="MS Gothic" w:cs="Arial"/>
                    <w:lang w:val="es-ES"/>
                  </w:rPr>
                  <w:t>☐</w:t>
                </w:r>
              </w:sdtContent>
            </w:sdt>
            <w:r w:rsidR="00F92757"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 Seguridad Social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</w:tcPr>
          <w:p w:rsidR="00F92757" w:rsidRPr="00F92757" w:rsidRDefault="00F92757" w:rsidP="00073FF2">
            <w:pPr>
              <w:spacing w:before="60" w:after="60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F92757">
              <w:rPr>
                <w:rFonts w:ascii="Calibri" w:hAnsi="Calibri" w:cs="Arial"/>
                <w:color w:val="1F3864" w:themeColor="accent5" w:themeShade="80"/>
                <w:sz w:val="18"/>
                <w:szCs w:val="18"/>
                <w:lang w:val="es-ES"/>
              </w:rPr>
              <w:t>Núm. de afiliación:</w:t>
            </w:r>
          </w:p>
        </w:tc>
        <w:tc>
          <w:tcPr>
            <w:tcW w:w="2410" w:type="dxa"/>
            <w:vAlign w:val="center"/>
          </w:tcPr>
          <w:p w:rsidR="00F92757" w:rsidRPr="00F92757" w:rsidRDefault="00F92757" w:rsidP="00073FF2">
            <w:pPr>
              <w:spacing w:before="60" w:after="60"/>
              <w:rPr>
                <w:rFonts w:ascii="Calibri" w:hAnsi="Calibri" w:cs="Arial"/>
                <w:i/>
                <w:sz w:val="18"/>
                <w:szCs w:val="18"/>
                <w:lang w:val="es-ES"/>
              </w:rPr>
            </w:pPr>
          </w:p>
        </w:tc>
      </w:tr>
      <w:tr w:rsidR="00B349D3" w:rsidRPr="00EE038D" w:rsidTr="00EA3F8A">
        <w:tblPrEx>
          <w:tblBorders>
            <w:bottom w:val="single" w:sz="4" w:space="0" w:color="2F5496" w:themeColor="accent5" w:themeShade="BF"/>
          </w:tblBorders>
        </w:tblPrEx>
        <w:trPr>
          <w:trHeight w:val="393"/>
        </w:trPr>
        <w:tc>
          <w:tcPr>
            <w:tcW w:w="6237" w:type="dxa"/>
            <w:gridSpan w:val="3"/>
          </w:tcPr>
          <w:p w:rsidR="00B349D3" w:rsidRPr="00073FF2" w:rsidRDefault="00C33CEA" w:rsidP="00EA3F8A">
            <w:pPr>
              <w:spacing w:before="60" w:after="60"/>
              <w:rPr>
                <w:rFonts w:ascii="Calibri" w:hAnsi="Calibri" w:cs="Arial"/>
                <w:lang w:val="es-ES"/>
              </w:rPr>
            </w:pPr>
            <w:sdt>
              <w:sdtPr>
                <w:rPr>
                  <w:rFonts w:ascii="Calibri" w:hAnsi="Calibri" w:cs="Arial"/>
                  <w:lang w:val="es-ES"/>
                </w:rPr>
                <w:id w:val="-3008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D3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sdtContent>
            </w:sdt>
            <w:r w:rsidR="00B349D3"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 </w:t>
            </w:r>
            <w:r w:rsidR="00B349D3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Otra mutua</w:t>
            </w:r>
            <w:r w:rsidR="00B349D3"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</w:t>
            </w:r>
            <w:r w:rsidR="00B349D3" w:rsidRPr="00004E75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(</w:t>
            </w:r>
            <w:proofErr w:type="spellStart"/>
            <w:r w:rsidR="00B349D3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Muface</w:t>
            </w:r>
            <w:proofErr w:type="spellEnd"/>
            <w:r w:rsidR="00B349D3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B349D3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Asepeyo</w:t>
            </w:r>
            <w:proofErr w:type="spellEnd"/>
            <w:r w:rsidR="00B349D3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…</w:t>
            </w:r>
            <w:r w:rsidR="00B349D3" w:rsidRPr="00004E75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):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B349D3" w:rsidRPr="00F92757" w:rsidRDefault="00B349D3" w:rsidP="00073FF2">
            <w:pPr>
              <w:spacing w:before="60" w:after="60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F92757">
              <w:rPr>
                <w:rFonts w:ascii="Calibri" w:hAnsi="Calibri" w:cs="Arial"/>
                <w:color w:val="002060"/>
                <w:sz w:val="18"/>
                <w:szCs w:val="18"/>
                <w:lang w:val="es-ES"/>
              </w:rPr>
              <w:t>Nº póliza:</w:t>
            </w:r>
          </w:p>
        </w:tc>
        <w:tc>
          <w:tcPr>
            <w:tcW w:w="2410" w:type="dxa"/>
          </w:tcPr>
          <w:p w:rsidR="00B349D3" w:rsidRPr="00073FF2" w:rsidRDefault="00B349D3" w:rsidP="00073FF2">
            <w:pPr>
              <w:spacing w:before="60" w:after="60"/>
              <w:rPr>
                <w:rFonts w:ascii="Calibri" w:hAnsi="Calibri" w:cs="Arial"/>
                <w:lang w:val="es-ES"/>
              </w:rPr>
            </w:pPr>
          </w:p>
        </w:tc>
      </w:tr>
      <w:tr w:rsidR="00B349D3" w:rsidRPr="00A25C39" w:rsidTr="00EA3F8A">
        <w:tblPrEx>
          <w:tblBorders>
            <w:bottom w:val="single" w:sz="4" w:space="0" w:color="2F5496" w:themeColor="accent5" w:themeShade="BF"/>
          </w:tblBorders>
        </w:tblPrEx>
        <w:tc>
          <w:tcPr>
            <w:tcW w:w="6237" w:type="dxa"/>
            <w:gridSpan w:val="3"/>
          </w:tcPr>
          <w:p w:rsidR="00B349D3" w:rsidRPr="00004E75" w:rsidRDefault="00C33CEA" w:rsidP="00073FF2">
            <w:pPr>
              <w:spacing w:before="60" w:after="60"/>
              <w:jc w:val="both"/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</w:pPr>
            <w:sdt>
              <w:sdtPr>
                <w:rPr>
                  <w:rFonts w:ascii="Calibri" w:hAnsi="Calibri" w:cs="Arial"/>
                  <w:lang w:val="es-ES"/>
                </w:rPr>
                <w:id w:val="135816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D3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sdtContent>
            </w:sdt>
            <w:r w:rsidR="00B349D3"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 </w:t>
            </w:r>
            <w:r w:rsidR="00B349D3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Compañía de seguros </w:t>
            </w:r>
            <w:r w:rsidR="00B349D3" w:rsidRPr="00073FF2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(</w:t>
            </w:r>
            <w:r w:rsidR="00B349D3" w:rsidRPr="00004E75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especificar):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B349D3" w:rsidRPr="00F92757" w:rsidRDefault="00EA3F8A" w:rsidP="00073FF2">
            <w:pPr>
              <w:spacing w:before="60" w:after="60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F92757">
              <w:rPr>
                <w:rFonts w:ascii="Calibri" w:hAnsi="Calibri" w:cs="Arial"/>
                <w:color w:val="002060"/>
                <w:sz w:val="18"/>
                <w:szCs w:val="18"/>
                <w:lang w:val="es-ES"/>
              </w:rPr>
              <w:t>Nº póliza:</w:t>
            </w:r>
          </w:p>
        </w:tc>
        <w:tc>
          <w:tcPr>
            <w:tcW w:w="2410" w:type="dxa"/>
          </w:tcPr>
          <w:p w:rsidR="00B349D3" w:rsidRDefault="00B349D3" w:rsidP="00073FF2">
            <w:pPr>
              <w:spacing w:before="60" w:after="60"/>
              <w:rPr>
                <w:rFonts w:ascii="Calibri" w:hAnsi="Calibri" w:cs="Arial"/>
                <w:lang w:val="es-ES"/>
              </w:rPr>
            </w:pPr>
          </w:p>
        </w:tc>
      </w:tr>
      <w:tr w:rsidR="00073FF2" w:rsidRPr="00A25C39" w:rsidTr="00B349D3">
        <w:tblPrEx>
          <w:tblBorders>
            <w:bottom w:val="single" w:sz="4" w:space="0" w:color="2F5496" w:themeColor="accent5" w:themeShade="BF"/>
          </w:tblBorders>
        </w:tblPrEx>
        <w:tc>
          <w:tcPr>
            <w:tcW w:w="9781" w:type="dxa"/>
            <w:gridSpan w:val="5"/>
          </w:tcPr>
          <w:p w:rsidR="00073FF2" w:rsidRPr="00004E75" w:rsidRDefault="00C33CEA" w:rsidP="00073FF2">
            <w:pPr>
              <w:spacing w:before="60" w:after="60"/>
              <w:rPr>
                <w:rFonts w:ascii="Calibri" w:hAnsi="Calibri" w:cs="Arial"/>
                <w:lang w:val="es-ES"/>
              </w:rPr>
            </w:pPr>
            <w:sdt>
              <w:sdtPr>
                <w:rPr>
                  <w:rFonts w:ascii="Calibri" w:hAnsi="Calibri" w:cs="Arial"/>
                  <w:lang w:val="es-ES"/>
                </w:rPr>
                <w:id w:val="-8483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FF2" w:rsidRPr="00004E75">
                  <w:rPr>
                    <w:rFonts w:ascii="MS Gothic" w:eastAsia="MS Gothic" w:hAnsi="MS Gothic" w:cs="Arial"/>
                    <w:lang w:val="es-ES"/>
                  </w:rPr>
                  <w:t>☐</w:t>
                </w:r>
              </w:sdtContent>
            </w:sdt>
            <w:r w:rsidR="003161EB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 No cubierto</w:t>
            </w:r>
          </w:p>
        </w:tc>
      </w:tr>
    </w:tbl>
    <w:p w:rsidR="00674E3B" w:rsidRPr="0020620F" w:rsidRDefault="00674E3B" w:rsidP="003161EB">
      <w:pPr>
        <w:spacing w:after="0"/>
        <w:rPr>
          <w:sz w:val="20"/>
          <w:szCs w:val="20"/>
          <w:lang w:val="ca-ES"/>
        </w:rPr>
      </w:pPr>
    </w:p>
    <w:tbl>
      <w:tblPr>
        <w:tblStyle w:val="Taulaambquadrcula"/>
        <w:tblW w:w="9781" w:type="dxa"/>
        <w:tblInd w:w="-5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62626" w:themeColor="text1" w:themeTint="D9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72"/>
        <w:gridCol w:w="5965"/>
        <w:gridCol w:w="1134"/>
        <w:gridCol w:w="2410"/>
      </w:tblGrid>
      <w:tr w:rsidR="002464D3" w:rsidRPr="00004E75" w:rsidTr="00FA05AC">
        <w:tc>
          <w:tcPr>
            <w:tcW w:w="9781" w:type="dxa"/>
            <w:gridSpan w:val="4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  <w:shd w:val="clear" w:color="auto" w:fill="D9E2F3" w:themeFill="accent5" w:themeFillTint="33"/>
          </w:tcPr>
          <w:p w:rsidR="002464D3" w:rsidRPr="00004E75" w:rsidRDefault="00073FF2" w:rsidP="00073FF2">
            <w:pPr>
              <w:jc w:val="both"/>
              <w:rPr>
                <w:rFonts w:ascii="Calibri" w:hAnsi="Calibri" w:cs="Arial"/>
                <w:color w:val="1F3864" w:themeColor="accent5" w:themeShade="80"/>
                <w:lang w:val="es-ES"/>
              </w:rPr>
            </w:pPr>
            <w:r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COBERTURA: ACCIDENTES</w:t>
            </w:r>
          </w:p>
        </w:tc>
      </w:tr>
      <w:tr w:rsidR="003161EB" w:rsidRPr="00004E75" w:rsidTr="00B349D3">
        <w:tc>
          <w:tcPr>
            <w:tcW w:w="272" w:type="dxa"/>
            <w:tcBorders>
              <w:top w:val="single" w:sz="4" w:space="0" w:color="2F5496" w:themeColor="accent5" w:themeShade="BF"/>
            </w:tcBorders>
          </w:tcPr>
          <w:p w:rsidR="003161EB" w:rsidRPr="00004E75" w:rsidRDefault="003161EB" w:rsidP="00D21224">
            <w:pPr>
              <w:jc w:val="both"/>
              <w:rPr>
                <w:rFonts w:ascii="Calibri" w:hAnsi="Calibri" w:cs="Arial"/>
                <w:color w:val="1F3864" w:themeColor="accent5" w:themeShade="80"/>
                <w:lang w:val="es-ES"/>
              </w:rPr>
            </w:pPr>
          </w:p>
        </w:tc>
        <w:tc>
          <w:tcPr>
            <w:tcW w:w="9509" w:type="dxa"/>
            <w:gridSpan w:val="3"/>
            <w:tcBorders>
              <w:top w:val="single" w:sz="4" w:space="0" w:color="2F5496" w:themeColor="accent5" w:themeShade="BF"/>
            </w:tcBorders>
          </w:tcPr>
          <w:p w:rsidR="003161EB" w:rsidRPr="00004E75" w:rsidRDefault="003161EB" w:rsidP="003161EB">
            <w:pPr>
              <w:rPr>
                <w:rFonts w:ascii="Calibri" w:hAnsi="Calibri" w:cs="Arial"/>
                <w:color w:val="1F3864" w:themeColor="accent5" w:themeShade="80"/>
                <w:lang w:val="es-ES"/>
              </w:rPr>
            </w:pPr>
            <w:r w:rsidRPr="00004E75">
              <w:rPr>
                <w:rFonts w:ascii="Calibri" w:hAnsi="Calibri" w:cs="Arial"/>
                <w:color w:val="1F3864" w:themeColor="accent5" w:themeShade="80"/>
                <w:lang w:val="es-ES"/>
              </w:rPr>
              <w:t>Indemnización</w:t>
            </w:r>
            <w:r>
              <w:rPr>
                <w:rFonts w:ascii="Calibri" w:hAnsi="Calibri" w:cs="Arial"/>
                <w:color w:val="1F3864" w:themeColor="accent5" w:themeShade="80"/>
                <w:lang w:val="es-ES"/>
              </w:rPr>
              <w:t xml:space="preserve"> per minusvalía</w:t>
            </w:r>
            <w:r w:rsidRPr="00004E75">
              <w:rPr>
                <w:rFonts w:ascii="Calibri" w:hAnsi="Calibri" w:cs="Arial"/>
                <w:color w:val="1F3864" w:themeColor="accent5" w:themeShade="80"/>
                <w:lang w:val="es-ES"/>
              </w:rPr>
              <w:t xml:space="preserve"> permanent</w:t>
            </w:r>
            <w:r>
              <w:rPr>
                <w:rFonts w:ascii="Calibri" w:hAnsi="Calibri" w:cs="Arial"/>
                <w:color w:val="1F3864" w:themeColor="accent5" w:themeShade="80"/>
                <w:lang w:val="es-ES"/>
              </w:rPr>
              <w:t>e</w:t>
            </w:r>
          </w:p>
        </w:tc>
      </w:tr>
      <w:tr w:rsidR="008C0D4D" w:rsidRPr="00004E75" w:rsidTr="00B349D3">
        <w:tc>
          <w:tcPr>
            <w:tcW w:w="272" w:type="dxa"/>
            <w:tcBorders>
              <w:bottom w:val="single" w:sz="4" w:space="0" w:color="2F5496" w:themeColor="accent5" w:themeShade="BF"/>
            </w:tcBorders>
          </w:tcPr>
          <w:p w:rsidR="008C0D4D" w:rsidRPr="00004E75" w:rsidRDefault="008C0D4D" w:rsidP="00D21224">
            <w:pPr>
              <w:jc w:val="both"/>
              <w:rPr>
                <w:rFonts w:ascii="Calibri" w:hAnsi="Calibri" w:cs="Arial"/>
                <w:color w:val="1F3864" w:themeColor="accent5" w:themeShade="80"/>
                <w:lang w:val="es-ES"/>
              </w:rPr>
            </w:pPr>
          </w:p>
        </w:tc>
        <w:tc>
          <w:tcPr>
            <w:tcW w:w="9509" w:type="dxa"/>
            <w:gridSpan w:val="3"/>
            <w:tcBorders>
              <w:bottom w:val="single" w:sz="4" w:space="0" w:color="2F5496" w:themeColor="accent5" w:themeShade="BF"/>
            </w:tcBorders>
          </w:tcPr>
          <w:p w:rsidR="008C0D4D" w:rsidRPr="00004E75" w:rsidRDefault="008C0D4D" w:rsidP="008C0D4D">
            <w:pPr>
              <w:rPr>
                <w:rFonts w:ascii="Calibri" w:hAnsi="Calibri" w:cs="Arial"/>
                <w:color w:val="1F3864" w:themeColor="accent5" w:themeShade="80"/>
                <w:lang w:val="es-ES"/>
              </w:rPr>
            </w:pPr>
            <w:r w:rsidRPr="00004E75">
              <w:rPr>
                <w:rFonts w:ascii="Calibri" w:hAnsi="Calibri" w:cs="Arial"/>
                <w:color w:val="1F3864" w:themeColor="accent5" w:themeShade="80"/>
                <w:lang w:val="es-ES"/>
              </w:rPr>
              <w:t>Indemnización per defunció</w:t>
            </w:r>
            <w:r>
              <w:rPr>
                <w:rFonts w:ascii="Calibri" w:hAnsi="Calibri" w:cs="Arial"/>
                <w:color w:val="1F3864" w:themeColor="accent5" w:themeShade="80"/>
                <w:lang w:val="es-ES"/>
              </w:rPr>
              <w:t>n</w:t>
            </w:r>
          </w:p>
        </w:tc>
      </w:tr>
      <w:tr w:rsidR="00EA3F8A" w:rsidRPr="00A25C39" w:rsidTr="00EA3F8A">
        <w:tblPrEx>
          <w:tblBorders>
            <w:bottom w:val="single" w:sz="4" w:space="0" w:color="2F5496" w:themeColor="accent5" w:themeShade="BF"/>
          </w:tblBorders>
        </w:tblPrEx>
        <w:tc>
          <w:tcPr>
            <w:tcW w:w="6237" w:type="dxa"/>
            <w:gridSpan w:val="2"/>
          </w:tcPr>
          <w:p w:rsidR="00EA3F8A" w:rsidRPr="00004E75" w:rsidRDefault="00C33CEA" w:rsidP="007C3BB8">
            <w:pPr>
              <w:spacing w:before="60" w:after="60"/>
              <w:jc w:val="both"/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</w:pPr>
            <w:sdt>
              <w:sdtPr>
                <w:rPr>
                  <w:rFonts w:ascii="Calibri" w:hAnsi="Calibri" w:cs="Arial"/>
                  <w:lang w:val="es-ES"/>
                </w:rPr>
                <w:id w:val="104687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8A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sdtContent>
            </w:sdt>
            <w:r w:rsidR="00EA3F8A"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 </w:t>
            </w:r>
            <w:r w:rsidR="00EA3F8A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Compañía de seguros </w:t>
            </w:r>
            <w:r w:rsidR="00EA3F8A" w:rsidRPr="00073FF2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(</w:t>
            </w:r>
            <w:r w:rsidR="00EA3F8A" w:rsidRPr="00004E75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especificar):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A3F8A" w:rsidRPr="00F92757" w:rsidRDefault="00EA3F8A" w:rsidP="007C3B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F92757">
              <w:rPr>
                <w:rFonts w:ascii="Calibri" w:hAnsi="Calibri" w:cs="Arial"/>
                <w:color w:val="002060"/>
                <w:sz w:val="18"/>
                <w:szCs w:val="18"/>
                <w:lang w:val="es-ES"/>
              </w:rPr>
              <w:t>Nº póliza:</w:t>
            </w:r>
          </w:p>
        </w:tc>
        <w:tc>
          <w:tcPr>
            <w:tcW w:w="2410" w:type="dxa"/>
          </w:tcPr>
          <w:p w:rsidR="00EA3F8A" w:rsidRDefault="00EA3F8A" w:rsidP="007C3BB8">
            <w:pPr>
              <w:spacing w:before="60" w:after="60"/>
              <w:rPr>
                <w:rFonts w:ascii="Calibri" w:hAnsi="Calibri" w:cs="Arial"/>
                <w:lang w:val="es-ES"/>
              </w:rPr>
            </w:pPr>
          </w:p>
        </w:tc>
      </w:tr>
      <w:tr w:rsidR="003161EB" w:rsidRPr="00A25C39" w:rsidTr="00B349D3">
        <w:tblPrEx>
          <w:tblBorders>
            <w:bottom w:val="single" w:sz="4" w:space="0" w:color="2F5496" w:themeColor="accent5" w:themeShade="BF"/>
          </w:tblBorders>
        </w:tblPrEx>
        <w:tc>
          <w:tcPr>
            <w:tcW w:w="9781" w:type="dxa"/>
            <w:gridSpan w:val="4"/>
          </w:tcPr>
          <w:p w:rsidR="003161EB" w:rsidRPr="00004E75" w:rsidRDefault="00C33CEA" w:rsidP="003161EB">
            <w:pPr>
              <w:spacing w:before="60" w:after="60"/>
              <w:rPr>
                <w:rFonts w:ascii="Calibri" w:hAnsi="Calibri" w:cs="Arial"/>
                <w:lang w:val="es-ES"/>
              </w:rPr>
            </w:pPr>
            <w:sdt>
              <w:sdtPr>
                <w:rPr>
                  <w:rFonts w:ascii="Calibri" w:hAnsi="Calibri" w:cs="Arial"/>
                  <w:lang w:val="es-ES"/>
                </w:rPr>
                <w:id w:val="879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1EB" w:rsidRPr="00004E75">
                  <w:rPr>
                    <w:rFonts w:ascii="MS Gothic" w:eastAsia="MS Gothic" w:hAnsi="MS Gothic" w:cs="Arial"/>
                    <w:lang w:val="es-ES"/>
                  </w:rPr>
                  <w:t>☐</w:t>
                </w:r>
              </w:sdtContent>
            </w:sdt>
            <w:r w:rsidR="003161EB"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 No </w:t>
            </w:r>
            <w:r w:rsidR="003161EB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cubierto</w:t>
            </w:r>
          </w:p>
        </w:tc>
      </w:tr>
    </w:tbl>
    <w:p w:rsidR="003161EB" w:rsidRPr="003161EB" w:rsidRDefault="003161EB" w:rsidP="003161EB">
      <w:pPr>
        <w:tabs>
          <w:tab w:val="left" w:pos="7196"/>
        </w:tabs>
        <w:spacing w:after="0"/>
        <w:ind w:left="108"/>
        <w:rPr>
          <w:rFonts w:ascii="Calibri" w:hAnsi="Calibri" w:cs="Arial"/>
          <w:color w:val="1F3864" w:themeColor="accent5" w:themeShade="80"/>
          <w:lang w:val="es-ES"/>
        </w:rPr>
      </w:pPr>
      <w:r w:rsidRPr="003161EB">
        <w:rPr>
          <w:rFonts w:ascii="Calibri" w:hAnsi="Calibri" w:cs="Arial"/>
          <w:color w:val="1F3864" w:themeColor="accent5" w:themeShade="80"/>
          <w:lang w:val="es-ES"/>
        </w:rPr>
        <w:tab/>
      </w:r>
    </w:p>
    <w:tbl>
      <w:tblPr>
        <w:tblStyle w:val="Taulaambquadrcula"/>
        <w:tblW w:w="9781" w:type="dxa"/>
        <w:tblInd w:w="-5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62626" w:themeColor="text1" w:themeTint="D9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237"/>
        <w:gridCol w:w="1134"/>
        <w:gridCol w:w="2410"/>
      </w:tblGrid>
      <w:tr w:rsidR="003161EB" w:rsidRPr="00C33CEA" w:rsidTr="00FA05AC">
        <w:tc>
          <w:tcPr>
            <w:tcW w:w="9781" w:type="dxa"/>
            <w:gridSpan w:val="3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  <w:shd w:val="clear" w:color="auto" w:fill="D9E2F3" w:themeFill="accent5" w:themeFillTint="33"/>
          </w:tcPr>
          <w:p w:rsidR="003161EB" w:rsidRPr="003161EB" w:rsidRDefault="00C8021A" w:rsidP="00CB72A8">
            <w:pPr>
              <w:jc w:val="both"/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</w:pPr>
            <w:r w:rsidRPr="00B349D3">
              <w:rPr>
                <w:rFonts w:ascii="Calibri" w:hAnsi="Calibri" w:cs="Arial"/>
                <w:b/>
                <w:color w:val="002060"/>
                <w:lang w:val="es-ES"/>
              </w:rPr>
              <w:t>COBERTURA: TRASLADO DE RESTOS MORTALES</w:t>
            </w:r>
          </w:p>
        </w:tc>
      </w:tr>
      <w:tr w:rsidR="00EA3F8A" w:rsidRPr="00A25C39" w:rsidTr="00EA3F8A">
        <w:tblPrEx>
          <w:tblBorders>
            <w:bottom w:val="single" w:sz="4" w:space="0" w:color="2F5496" w:themeColor="accent5" w:themeShade="BF"/>
          </w:tblBorders>
        </w:tblPrEx>
        <w:tc>
          <w:tcPr>
            <w:tcW w:w="6237" w:type="dxa"/>
          </w:tcPr>
          <w:p w:rsidR="00EA3F8A" w:rsidRPr="00004E75" w:rsidRDefault="00C33CEA" w:rsidP="007C3BB8">
            <w:pPr>
              <w:spacing w:before="60" w:after="60"/>
              <w:jc w:val="both"/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</w:pPr>
            <w:sdt>
              <w:sdtPr>
                <w:rPr>
                  <w:rFonts w:ascii="Calibri" w:hAnsi="Calibri" w:cs="Arial"/>
                  <w:lang w:val="es-ES"/>
                </w:rPr>
                <w:id w:val="182400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8A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sdtContent>
            </w:sdt>
            <w:r w:rsidR="00EA3F8A"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 </w:t>
            </w:r>
            <w:r w:rsidR="00EA3F8A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Compañía de seguros </w:t>
            </w:r>
            <w:r w:rsidR="00EA3F8A" w:rsidRPr="00073FF2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(</w:t>
            </w:r>
            <w:r w:rsidR="00EA3F8A" w:rsidRPr="00004E75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especificar):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A3F8A" w:rsidRPr="00F92757" w:rsidRDefault="00EA3F8A" w:rsidP="007C3B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F92757">
              <w:rPr>
                <w:rFonts w:ascii="Calibri" w:hAnsi="Calibri" w:cs="Arial"/>
                <w:color w:val="002060"/>
                <w:sz w:val="18"/>
                <w:szCs w:val="18"/>
                <w:lang w:val="es-ES"/>
              </w:rPr>
              <w:t>Nº póliza:</w:t>
            </w:r>
          </w:p>
        </w:tc>
        <w:tc>
          <w:tcPr>
            <w:tcW w:w="2410" w:type="dxa"/>
          </w:tcPr>
          <w:p w:rsidR="00EA3F8A" w:rsidRDefault="00EA3F8A" w:rsidP="007C3BB8">
            <w:pPr>
              <w:spacing w:before="60" w:after="60"/>
              <w:rPr>
                <w:rFonts w:ascii="Calibri" w:hAnsi="Calibri" w:cs="Arial"/>
                <w:lang w:val="es-ES"/>
              </w:rPr>
            </w:pPr>
          </w:p>
        </w:tc>
      </w:tr>
      <w:tr w:rsidR="003161EB" w:rsidRPr="00A25C39" w:rsidTr="00B349D3">
        <w:tblPrEx>
          <w:tblBorders>
            <w:bottom w:val="single" w:sz="4" w:space="0" w:color="2F5496" w:themeColor="accent5" w:themeShade="BF"/>
          </w:tblBorders>
        </w:tblPrEx>
        <w:tc>
          <w:tcPr>
            <w:tcW w:w="9781" w:type="dxa"/>
            <w:gridSpan w:val="3"/>
          </w:tcPr>
          <w:p w:rsidR="003161EB" w:rsidRPr="00004E75" w:rsidRDefault="00C33CEA" w:rsidP="003161EB">
            <w:pPr>
              <w:spacing w:before="60" w:after="60"/>
              <w:rPr>
                <w:rFonts w:ascii="Calibri" w:hAnsi="Calibri" w:cs="Arial"/>
                <w:lang w:val="es-ES"/>
              </w:rPr>
            </w:pPr>
            <w:sdt>
              <w:sdtPr>
                <w:rPr>
                  <w:rFonts w:ascii="Calibri" w:hAnsi="Calibri" w:cs="Arial"/>
                  <w:lang w:val="es-ES"/>
                </w:rPr>
                <w:id w:val="59922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1EB" w:rsidRPr="00004E75">
                  <w:rPr>
                    <w:rFonts w:ascii="MS Gothic" w:eastAsia="MS Gothic" w:hAnsi="MS Gothic" w:cs="Arial"/>
                    <w:lang w:val="es-ES"/>
                  </w:rPr>
                  <w:t>☐</w:t>
                </w:r>
              </w:sdtContent>
            </w:sdt>
            <w:r w:rsidR="003161EB"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 No </w:t>
            </w:r>
            <w:r w:rsidR="003161EB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cubierto</w:t>
            </w:r>
          </w:p>
        </w:tc>
      </w:tr>
    </w:tbl>
    <w:p w:rsidR="003161EB" w:rsidRPr="0020620F" w:rsidRDefault="003161EB" w:rsidP="003161EB">
      <w:pPr>
        <w:spacing w:after="0"/>
        <w:jc w:val="center"/>
        <w:rPr>
          <w:rFonts w:ascii="Calibri" w:hAnsi="Calibri" w:cs="Arial"/>
          <w:color w:val="1F3864" w:themeColor="accent5" w:themeShade="80"/>
          <w:sz w:val="20"/>
          <w:szCs w:val="20"/>
          <w:lang w:val="es-ES"/>
        </w:rPr>
      </w:pPr>
    </w:p>
    <w:tbl>
      <w:tblPr>
        <w:tblStyle w:val="Taulaambquadrcula2"/>
        <w:tblW w:w="9781" w:type="dxa"/>
        <w:tblInd w:w="-5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237"/>
        <w:gridCol w:w="1134"/>
        <w:gridCol w:w="2410"/>
      </w:tblGrid>
      <w:tr w:rsidR="003161EB" w:rsidRPr="00A25C39" w:rsidTr="00B349D3">
        <w:tc>
          <w:tcPr>
            <w:tcW w:w="9781" w:type="dxa"/>
            <w:gridSpan w:val="3"/>
          </w:tcPr>
          <w:p w:rsidR="003161EB" w:rsidRDefault="003161EB" w:rsidP="003A09AC">
            <w:pPr>
              <w:rPr>
                <w:rFonts w:ascii="Calibri" w:hAnsi="Calibri" w:cs="Arial"/>
                <w:lang w:val="es-ES"/>
              </w:rPr>
            </w:pPr>
            <w:r w:rsidRPr="003161EB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COBERTURA: RESPONSABILIDAD CIVIL</w:t>
            </w:r>
          </w:p>
        </w:tc>
      </w:tr>
      <w:tr w:rsidR="00EA3F8A" w:rsidRPr="00A25C39" w:rsidTr="00EA3F8A">
        <w:tc>
          <w:tcPr>
            <w:tcW w:w="6237" w:type="dxa"/>
          </w:tcPr>
          <w:p w:rsidR="00EA3F8A" w:rsidRPr="00004E75" w:rsidRDefault="00C33CEA" w:rsidP="007C3BB8">
            <w:pPr>
              <w:spacing w:before="60" w:after="60"/>
              <w:jc w:val="both"/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</w:pPr>
            <w:sdt>
              <w:sdtPr>
                <w:rPr>
                  <w:rFonts w:ascii="Calibri" w:hAnsi="Calibri" w:cs="Arial"/>
                  <w:lang w:val="es-ES"/>
                </w:rPr>
                <w:id w:val="-54468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8A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sdtContent>
            </w:sdt>
            <w:r w:rsidR="00EA3F8A"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 </w:t>
            </w:r>
            <w:r w:rsidR="00EA3F8A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Compañía de seguros </w:t>
            </w:r>
            <w:r w:rsidR="00EA3F8A" w:rsidRPr="00073FF2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(</w:t>
            </w:r>
            <w:r w:rsidR="00EA3F8A" w:rsidRPr="00004E75">
              <w:rPr>
                <w:rFonts w:ascii="Calibri" w:hAnsi="Calibri" w:cs="Arial"/>
                <w:i/>
                <w:color w:val="1F3864" w:themeColor="accent5" w:themeShade="80"/>
                <w:sz w:val="18"/>
                <w:szCs w:val="18"/>
                <w:lang w:val="es-ES"/>
              </w:rPr>
              <w:t>especificar):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A3F8A" w:rsidRPr="00F92757" w:rsidRDefault="00EA3F8A" w:rsidP="007C3B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F92757">
              <w:rPr>
                <w:rFonts w:ascii="Calibri" w:hAnsi="Calibri" w:cs="Arial"/>
                <w:color w:val="002060"/>
                <w:sz w:val="18"/>
                <w:szCs w:val="18"/>
                <w:lang w:val="es-ES"/>
              </w:rPr>
              <w:t>Nº póliza:</w:t>
            </w:r>
          </w:p>
        </w:tc>
        <w:tc>
          <w:tcPr>
            <w:tcW w:w="2410" w:type="dxa"/>
          </w:tcPr>
          <w:p w:rsidR="00EA3F8A" w:rsidRDefault="00EA3F8A" w:rsidP="007C3BB8">
            <w:pPr>
              <w:spacing w:before="60" w:after="60"/>
              <w:rPr>
                <w:rFonts w:ascii="Calibri" w:hAnsi="Calibri" w:cs="Arial"/>
                <w:lang w:val="es-ES"/>
              </w:rPr>
            </w:pPr>
          </w:p>
        </w:tc>
      </w:tr>
      <w:tr w:rsidR="003161EB" w:rsidRPr="00A25C39" w:rsidTr="00B349D3">
        <w:tc>
          <w:tcPr>
            <w:tcW w:w="9781" w:type="dxa"/>
            <w:gridSpan w:val="3"/>
          </w:tcPr>
          <w:p w:rsidR="003161EB" w:rsidRPr="00004E75" w:rsidRDefault="00C33CEA" w:rsidP="003161EB">
            <w:pPr>
              <w:spacing w:before="60" w:after="60"/>
              <w:rPr>
                <w:rFonts w:ascii="Calibri" w:hAnsi="Calibri" w:cs="Arial"/>
                <w:lang w:val="es-ES"/>
              </w:rPr>
            </w:pPr>
            <w:sdt>
              <w:sdtPr>
                <w:rPr>
                  <w:rFonts w:ascii="Calibri" w:hAnsi="Calibri" w:cs="Arial"/>
                  <w:lang w:val="es-ES"/>
                </w:rPr>
                <w:id w:val="-85789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1EB" w:rsidRPr="00004E75">
                  <w:rPr>
                    <w:rFonts w:ascii="MS Gothic" w:eastAsia="MS Gothic" w:hAnsi="MS Gothic" w:cs="Arial"/>
                    <w:lang w:val="es-ES"/>
                  </w:rPr>
                  <w:t>☐</w:t>
                </w:r>
              </w:sdtContent>
            </w:sdt>
            <w:r w:rsidR="003161EB" w:rsidRPr="00004E75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 xml:space="preserve">  No </w:t>
            </w:r>
            <w:r w:rsidR="003161EB">
              <w:rPr>
                <w:rFonts w:ascii="Calibri" w:hAnsi="Calibri" w:cs="Arial"/>
                <w:b/>
                <w:color w:val="1F3864" w:themeColor="accent5" w:themeShade="80"/>
                <w:lang w:val="es-ES"/>
              </w:rPr>
              <w:t>cubierto</w:t>
            </w:r>
          </w:p>
        </w:tc>
      </w:tr>
    </w:tbl>
    <w:p w:rsidR="002464D3" w:rsidRPr="003161EB" w:rsidRDefault="002464D3" w:rsidP="000B6193">
      <w:pPr>
        <w:spacing w:after="0" w:line="240" w:lineRule="auto"/>
        <w:jc w:val="both"/>
        <w:rPr>
          <w:rFonts w:cstheme="minorHAnsi"/>
          <w:sz w:val="18"/>
          <w:szCs w:val="18"/>
          <w:lang w:val="es-ES"/>
        </w:rPr>
      </w:pPr>
    </w:p>
    <w:p w:rsidR="00674E3B" w:rsidRPr="00004E75" w:rsidRDefault="00004E75" w:rsidP="00674E3B">
      <w:pPr>
        <w:jc w:val="both"/>
        <w:rPr>
          <w:color w:val="1F3864" w:themeColor="accent5" w:themeShade="80"/>
          <w:sz w:val="20"/>
          <w:szCs w:val="20"/>
          <w:lang w:val="es-ES"/>
        </w:rPr>
      </w:pPr>
      <w:r w:rsidRPr="00004E75">
        <w:rPr>
          <w:color w:val="1F3864" w:themeColor="accent5" w:themeShade="80"/>
          <w:sz w:val="20"/>
          <w:szCs w:val="20"/>
          <w:lang w:val="es-ES"/>
        </w:rPr>
        <w:t>Así mismo, DECLARO que, en caso de que mi estancia académica a la UPC se alargara, incrementaré el periodo de vigencia de los s</w:t>
      </w:r>
      <w:r>
        <w:rPr>
          <w:color w:val="1F3864" w:themeColor="accent5" w:themeShade="80"/>
          <w:sz w:val="20"/>
          <w:szCs w:val="20"/>
          <w:lang w:val="es-ES"/>
        </w:rPr>
        <w:t xml:space="preserve">eguros que ya dispongo, o bien </w:t>
      </w:r>
      <w:r w:rsidRPr="00004E75">
        <w:rPr>
          <w:color w:val="1F3864" w:themeColor="accent5" w:themeShade="80"/>
          <w:sz w:val="20"/>
          <w:szCs w:val="20"/>
          <w:lang w:val="es-ES"/>
        </w:rPr>
        <w:t>contrataré uno que cubra el periodo adicional de estancia.</w:t>
      </w:r>
    </w:p>
    <w:p w:rsidR="00004E75" w:rsidRPr="00004E75" w:rsidRDefault="00004E75" w:rsidP="00004E75">
      <w:pPr>
        <w:jc w:val="both"/>
        <w:rPr>
          <w:color w:val="1F3864" w:themeColor="accent5" w:themeShade="80"/>
          <w:sz w:val="20"/>
          <w:szCs w:val="20"/>
          <w:lang w:val="es-ES"/>
        </w:rPr>
      </w:pPr>
      <w:r>
        <w:rPr>
          <w:color w:val="1F3864" w:themeColor="accent5" w:themeShade="80"/>
          <w:sz w:val="20"/>
          <w:szCs w:val="20"/>
          <w:lang w:val="es-ES"/>
        </w:rPr>
        <w:t>En el caso de</w:t>
      </w:r>
      <w:r w:rsidRPr="00004E75">
        <w:rPr>
          <w:color w:val="1F3864" w:themeColor="accent5" w:themeShade="80"/>
          <w:sz w:val="20"/>
          <w:szCs w:val="20"/>
          <w:lang w:val="es-ES"/>
        </w:rPr>
        <w:t xml:space="preserve"> no tener cubierto alguno de los conceptos descritos anteriormente me COMPROMETO a contratar un seguro que los cubra en el plazo máximo de 2 meses.</w:t>
      </w:r>
    </w:p>
    <w:p w:rsidR="00004E75" w:rsidRPr="00004E75" w:rsidRDefault="00004E75" w:rsidP="00004E75">
      <w:pPr>
        <w:jc w:val="both"/>
        <w:rPr>
          <w:color w:val="1F3864" w:themeColor="accent5" w:themeShade="80"/>
          <w:sz w:val="20"/>
          <w:szCs w:val="20"/>
          <w:lang w:val="es-ES"/>
        </w:rPr>
      </w:pPr>
      <w:r w:rsidRPr="00004E75">
        <w:rPr>
          <w:color w:val="1F3864" w:themeColor="accent5" w:themeShade="80"/>
          <w:sz w:val="20"/>
          <w:szCs w:val="20"/>
          <w:lang w:val="es-ES"/>
        </w:rPr>
        <w:t>Finalmente, manifiesto estar informado que la UPC queda exonerada de cualquier gasto derivado de mi estancia y que en ningún caso no se hará responsable de ningún gasto asistencial, en especia</w:t>
      </w:r>
      <w:r>
        <w:rPr>
          <w:color w:val="1F3864" w:themeColor="accent5" w:themeShade="80"/>
          <w:sz w:val="20"/>
          <w:szCs w:val="20"/>
          <w:lang w:val="es-ES"/>
        </w:rPr>
        <w:t>l los gastos materiales derivado</w:t>
      </w:r>
      <w:r w:rsidRPr="00004E75">
        <w:rPr>
          <w:color w:val="1F3864" w:themeColor="accent5" w:themeShade="80"/>
          <w:sz w:val="20"/>
          <w:szCs w:val="20"/>
          <w:lang w:val="es-ES"/>
        </w:rPr>
        <w:t>s de robos o pérdida, gastos médicos u hospitalari</w:t>
      </w:r>
      <w:r>
        <w:rPr>
          <w:color w:val="1F3864" w:themeColor="accent5" w:themeShade="80"/>
          <w:sz w:val="20"/>
          <w:szCs w:val="20"/>
          <w:lang w:val="es-ES"/>
        </w:rPr>
        <w:t>o</w:t>
      </w:r>
      <w:r w:rsidRPr="00004E75">
        <w:rPr>
          <w:color w:val="1F3864" w:themeColor="accent5" w:themeShade="80"/>
          <w:sz w:val="20"/>
          <w:szCs w:val="20"/>
          <w:lang w:val="es-ES"/>
        </w:rPr>
        <w:t xml:space="preserve">s, de traslados, o de repatriación. </w:t>
      </w:r>
    </w:p>
    <w:p w:rsidR="008D15B7" w:rsidRDefault="00EE038D" w:rsidP="00F57B27">
      <w:pPr>
        <w:spacing w:after="0"/>
        <w:jc w:val="both"/>
        <w:rPr>
          <w:color w:val="1F3864" w:themeColor="accent5" w:themeShade="80"/>
          <w:sz w:val="20"/>
          <w:szCs w:val="20"/>
          <w:lang w:val="es-ES"/>
        </w:rPr>
      </w:pPr>
      <w:r>
        <w:rPr>
          <w:color w:val="1F3864" w:themeColor="accent5" w:themeShade="80"/>
          <w:sz w:val="20"/>
          <w:szCs w:val="20"/>
          <w:lang w:val="es-ES"/>
        </w:rPr>
        <w:t xml:space="preserve">Y para </w:t>
      </w:r>
      <w:r w:rsidR="00004E75" w:rsidRPr="00004E75">
        <w:rPr>
          <w:color w:val="1F3864" w:themeColor="accent5" w:themeShade="80"/>
          <w:sz w:val="20"/>
          <w:szCs w:val="20"/>
          <w:lang w:val="es-ES"/>
        </w:rPr>
        <w:t>q</w:t>
      </w:r>
      <w:r w:rsidR="00172CF9">
        <w:rPr>
          <w:color w:val="1F3864" w:themeColor="accent5" w:themeShade="80"/>
          <w:sz w:val="20"/>
          <w:szCs w:val="20"/>
          <w:lang w:val="es-ES"/>
        </w:rPr>
        <w:t>ue conste a todos los efectos</w:t>
      </w:r>
      <w:r w:rsidR="00004E75" w:rsidRPr="00004E75">
        <w:rPr>
          <w:color w:val="1F3864" w:themeColor="accent5" w:themeShade="80"/>
          <w:sz w:val="20"/>
          <w:szCs w:val="20"/>
          <w:lang w:val="es-ES"/>
        </w:rPr>
        <w:t>,</w:t>
      </w:r>
      <w:r w:rsidR="00172CF9">
        <w:rPr>
          <w:color w:val="1F3864" w:themeColor="accent5" w:themeShade="80"/>
          <w:sz w:val="20"/>
          <w:szCs w:val="20"/>
          <w:lang w:val="es-ES"/>
        </w:rPr>
        <w:t xml:space="preserve"> firmo esta declaración</w:t>
      </w:r>
      <w:r w:rsidR="00674E3B" w:rsidRPr="00004E75">
        <w:rPr>
          <w:color w:val="1F3864" w:themeColor="accent5" w:themeShade="80"/>
          <w:sz w:val="20"/>
          <w:szCs w:val="20"/>
          <w:lang w:val="es-ES"/>
        </w:rPr>
        <w:t xml:space="preserve"> </w:t>
      </w:r>
    </w:p>
    <w:p w:rsidR="00F57B27" w:rsidRPr="00F57B27" w:rsidRDefault="00F57B27" w:rsidP="00F57B27">
      <w:pPr>
        <w:spacing w:after="0"/>
        <w:jc w:val="both"/>
        <w:rPr>
          <w:color w:val="1F3864" w:themeColor="accent5" w:themeShade="80"/>
          <w:sz w:val="16"/>
          <w:szCs w:val="16"/>
          <w:lang w:val="es-ES"/>
        </w:rPr>
      </w:pPr>
    </w:p>
    <w:tbl>
      <w:tblPr>
        <w:tblStyle w:val="Taulaambquadrcula1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978"/>
        <w:gridCol w:w="281"/>
        <w:gridCol w:w="3829"/>
      </w:tblGrid>
      <w:tr w:rsidR="007D7F7C" w:rsidRPr="00C33CEA" w:rsidTr="0020620F">
        <w:tc>
          <w:tcPr>
            <w:tcW w:w="283" w:type="dxa"/>
          </w:tcPr>
          <w:p w:rsidR="007D7F7C" w:rsidRPr="00004E75" w:rsidRDefault="007D7F7C" w:rsidP="00D21224">
            <w:pPr>
              <w:spacing w:after="200" w:line="276" w:lineRule="auto"/>
              <w:jc w:val="center"/>
              <w:rPr>
                <w:rFonts w:eastAsia="Calibri" w:cstheme="minorHAnsi"/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2978" w:type="dxa"/>
            <w:tcBorders>
              <w:bottom w:val="single" w:sz="4" w:space="0" w:color="2F5496" w:themeColor="accent5" w:themeShade="BF"/>
            </w:tcBorders>
          </w:tcPr>
          <w:p w:rsidR="007D7F7C" w:rsidRPr="00004E75" w:rsidRDefault="007D7F7C" w:rsidP="00D21224">
            <w:pPr>
              <w:spacing w:line="276" w:lineRule="auto"/>
              <w:jc w:val="center"/>
              <w:rPr>
                <w:rFonts w:eastAsia="Calibri" w:cstheme="minorHAnsi"/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281" w:type="dxa"/>
          </w:tcPr>
          <w:p w:rsidR="007D7F7C" w:rsidRPr="00004E75" w:rsidRDefault="007D7F7C" w:rsidP="00D21224">
            <w:pPr>
              <w:spacing w:after="200" w:line="276" w:lineRule="auto"/>
              <w:jc w:val="center"/>
              <w:rPr>
                <w:rFonts w:eastAsia="Calibri" w:cstheme="minorHAnsi"/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3829" w:type="dxa"/>
            <w:tcBorders>
              <w:bottom w:val="single" w:sz="4" w:space="0" w:color="2F5496" w:themeColor="accent5" w:themeShade="BF"/>
            </w:tcBorders>
          </w:tcPr>
          <w:p w:rsidR="007D7F7C" w:rsidRPr="00004E75" w:rsidRDefault="007D7F7C" w:rsidP="00D21224">
            <w:pPr>
              <w:spacing w:line="276" w:lineRule="auto"/>
              <w:jc w:val="center"/>
              <w:rPr>
                <w:rFonts w:eastAsia="Calibri" w:cstheme="minorHAnsi"/>
                <w:color w:val="002060"/>
                <w:sz w:val="10"/>
                <w:szCs w:val="10"/>
                <w:lang w:val="es-ES"/>
              </w:rPr>
            </w:pPr>
          </w:p>
        </w:tc>
      </w:tr>
      <w:tr w:rsidR="007D7F7C" w:rsidRPr="00004E75" w:rsidTr="0020620F">
        <w:trPr>
          <w:trHeight w:val="132"/>
        </w:trPr>
        <w:tc>
          <w:tcPr>
            <w:tcW w:w="283" w:type="dxa"/>
          </w:tcPr>
          <w:p w:rsidR="007D7F7C" w:rsidRPr="00004E75" w:rsidRDefault="007D7F7C" w:rsidP="00D21224">
            <w:pPr>
              <w:spacing w:line="276" w:lineRule="auto"/>
              <w:jc w:val="center"/>
              <w:rPr>
                <w:rFonts w:ascii="Arial" w:eastAsia="Calibri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978" w:type="dxa"/>
            <w:tcBorders>
              <w:top w:val="single" w:sz="4" w:space="0" w:color="2F5496" w:themeColor="accent5" w:themeShade="BF"/>
            </w:tcBorders>
          </w:tcPr>
          <w:p w:rsidR="007D7F7C" w:rsidRPr="00004E75" w:rsidRDefault="00C33CEA" w:rsidP="00D21224">
            <w:pPr>
              <w:spacing w:line="276" w:lineRule="auto"/>
              <w:jc w:val="center"/>
              <w:rPr>
                <w:rFonts w:ascii="Arial" w:eastAsia="Calibri" w:hAnsi="Arial" w:cs="Arial"/>
                <w:color w:val="002060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s-ES"/>
              </w:rPr>
              <w:t>Fecha</w:t>
            </w:r>
            <w:bookmarkStart w:id="0" w:name="_GoBack"/>
            <w:bookmarkEnd w:id="0"/>
          </w:p>
        </w:tc>
        <w:tc>
          <w:tcPr>
            <w:tcW w:w="281" w:type="dxa"/>
          </w:tcPr>
          <w:p w:rsidR="007D7F7C" w:rsidRPr="00004E75" w:rsidRDefault="007D7F7C" w:rsidP="00D21224">
            <w:pPr>
              <w:spacing w:line="276" w:lineRule="auto"/>
              <w:jc w:val="center"/>
              <w:rPr>
                <w:rFonts w:ascii="Arial" w:eastAsia="Calibri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3829" w:type="dxa"/>
            <w:tcBorders>
              <w:top w:val="single" w:sz="4" w:space="0" w:color="2F5496" w:themeColor="accent5" w:themeShade="BF"/>
            </w:tcBorders>
          </w:tcPr>
          <w:p w:rsidR="007D7F7C" w:rsidRPr="00004E75" w:rsidRDefault="00F57B27" w:rsidP="00D21224">
            <w:pPr>
              <w:spacing w:line="276" w:lineRule="auto"/>
              <w:jc w:val="center"/>
              <w:rPr>
                <w:rFonts w:ascii="Arial" w:eastAsia="Calibri" w:hAnsi="Arial" w:cs="Arial"/>
                <w:color w:val="002060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b/>
                <w:color w:val="002060"/>
                <w:sz w:val="18"/>
                <w:szCs w:val="18"/>
                <w:lang w:val="es-ES"/>
              </w:rPr>
              <w:t>Firma</w:t>
            </w:r>
          </w:p>
        </w:tc>
      </w:tr>
    </w:tbl>
    <w:p w:rsidR="00FD0BAA" w:rsidRPr="00004E75" w:rsidRDefault="00FD0BAA" w:rsidP="00084D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FD0BAA" w:rsidRPr="00004E75" w:rsidSect="0020620F">
      <w:headerReference w:type="default" r:id="rId7"/>
      <w:pgSz w:w="12240" w:h="15840"/>
      <w:pgMar w:top="851" w:right="1080" w:bottom="567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DF" w:rsidRDefault="00117DDF" w:rsidP="00117DDF">
      <w:pPr>
        <w:spacing w:after="0" w:line="240" w:lineRule="auto"/>
      </w:pPr>
      <w:r>
        <w:separator/>
      </w:r>
    </w:p>
  </w:endnote>
  <w:endnote w:type="continuationSeparator" w:id="0">
    <w:p w:rsidR="00117DDF" w:rsidRDefault="00117DDF" w:rsidP="0011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DF" w:rsidRDefault="00117DDF" w:rsidP="00117DDF">
      <w:pPr>
        <w:spacing w:after="0" w:line="240" w:lineRule="auto"/>
      </w:pPr>
      <w:r>
        <w:separator/>
      </w:r>
    </w:p>
  </w:footnote>
  <w:footnote w:type="continuationSeparator" w:id="0">
    <w:p w:rsidR="00117DDF" w:rsidRDefault="00117DDF" w:rsidP="0011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E3B" w:rsidRPr="00674E3B" w:rsidRDefault="00674E3B" w:rsidP="00674E3B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221874" cy="466725"/>
          <wp:effectExtent l="0" t="0" r="6985" b="0"/>
          <wp:wrapThrough wrapText="bothSides">
            <wp:wrapPolygon edited="0">
              <wp:start x="0" y="0"/>
              <wp:lineTo x="0" y="20278"/>
              <wp:lineTo x="21483" y="20278"/>
              <wp:lineTo x="21483" y="0"/>
              <wp:lineTo x="0" y="0"/>
            </wp:wrapPolygon>
          </wp:wrapThrough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celon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74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76"/>
    <w:rsid w:val="00004E75"/>
    <w:rsid w:val="00073FF2"/>
    <w:rsid w:val="00081D99"/>
    <w:rsid w:val="00084DC4"/>
    <w:rsid w:val="000B6193"/>
    <w:rsid w:val="000E1C57"/>
    <w:rsid w:val="000E550B"/>
    <w:rsid w:val="00117DDF"/>
    <w:rsid w:val="001355CB"/>
    <w:rsid w:val="00172CF9"/>
    <w:rsid w:val="00176CA6"/>
    <w:rsid w:val="00176F2F"/>
    <w:rsid w:val="0020179E"/>
    <w:rsid w:val="0020620F"/>
    <w:rsid w:val="002464D3"/>
    <w:rsid w:val="002E1DC2"/>
    <w:rsid w:val="003161EB"/>
    <w:rsid w:val="003A00BF"/>
    <w:rsid w:val="003A09AC"/>
    <w:rsid w:val="0050606D"/>
    <w:rsid w:val="00557C6A"/>
    <w:rsid w:val="005968DD"/>
    <w:rsid w:val="005D54C7"/>
    <w:rsid w:val="00641294"/>
    <w:rsid w:val="00674E3B"/>
    <w:rsid w:val="006F295E"/>
    <w:rsid w:val="00740676"/>
    <w:rsid w:val="00781ECF"/>
    <w:rsid w:val="007D7F7C"/>
    <w:rsid w:val="00806F2B"/>
    <w:rsid w:val="008B49B4"/>
    <w:rsid w:val="008C0D4D"/>
    <w:rsid w:val="008D15B7"/>
    <w:rsid w:val="008E0684"/>
    <w:rsid w:val="00902294"/>
    <w:rsid w:val="00987AB2"/>
    <w:rsid w:val="009C3843"/>
    <w:rsid w:val="009E701D"/>
    <w:rsid w:val="00A25C39"/>
    <w:rsid w:val="00A9015A"/>
    <w:rsid w:val="00B349D3"/>
    <w:rsid w:val="00BA7194"/>
    <w:rsid w:val="00BD3989"/>
    <w:rsid w:val="00BE2649"/>
    <w:rsid w:val="00C33CEA"/>
    <w:rsid w:val="00C8021A"/>
    <w:rsid w:val="00C84184"/>
    <w:rsid w:val="00CB72A8"/>
    <w:rsid w:val="00CE3355"/>
    <w:rsid w:val="00CF2884"/>
    <w:rsid w:val="00D079FE"/>
    <w:rsid w:val="00DD2FAB"/>
    <w:rsid w:val="00E54010"/>
    <w:rsid w:val="00EA3F8A"/>
    <w:rsid w:val="00EE038D"/>
    <w:rsid w:val="00F11847"/>
    <w:rsid w:val="00F57B27"/>
    <w:rsid w:val="00F7567B"/>
    <w:rsid w:val="00F92757"/>
    <w:rsid w:val="00FA05AC"/>
    <w:rsid w:val="00F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7B4141"/>
  <w15:chartTrackingRefBased/>
  <w15:docId w15:val="{149D8E05-991A-4B97-8C7F-302BA1FB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E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74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17DDF"/>
  </w:style>
  <w:style w:type="paragraph" w:styleId="Peu">
    <w:name w:val="footer"/>
    <w:basedOn w:val="Normal"/>
    <w:link w:val="Peu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17DDF"/>
  </w:style>
  <w:style w:type="table" w:customStyle="1" w:styleId="Taulaambquadrcula1">
    <w:name w:val="Taula amb quadrícula1"/>
    <w:basedOn w:val="Taulanormal"/>
    <w:next w:val="Taulaambquadrcula"/>
    <w:uiPriority w:val="59"/>
    <w:rsid w:val="00674E3B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31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DD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D2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87B7-E68C-49AE-90B0-374A273A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UPC</cp:lastModifiedBy>
  <cp:revision>17</cp:revision>
  <cp:lastPrinted>2018-09-14T08:46:00Z</cp:lastPrinted>
  <dcterms:created xsi:type="dcterms:W3CDTF">2018-09-13T08:49:00Z</dcterms:created>
  <dcterms:modified xsi:type="dcterms:W3CDTF">2018-09-18T13:09:00Z</dcterms:modified>
</cp:coreProperties>
</file>