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81" w:rsidRDefault="00262381"/>
    <w:p w:rsidR="00A56D0D" w:rsidRDefault="00A56D0D" w:rsidP="00A56D0D">
      <w:pPr>
        <w:pStyle w:val="Senseespaiat"/>
        <w:jc w:val="center"/>
        <w:rPr>
          <w:rFonts w:ascii="Verdana" w:hAnsi="Verdana"/>
          <w:b/>
          <w:sz w:val="20"/>
          <w:szCs w:val="20"/>
          <w:lang w:val="ca-ES" w:eastAsia="es-ES"/>
        </w:rPr>
      </w:pPr>
    </w:p>
    <w:p w:rsidR="00BC6A8D" w:rsidRDefault="00BC6A8D" w:rsidP="00A56D0D">
      <w:pPr>
        <w:pStyle w:val="Senseespaiat"/>
        <w:jc w:val="center"/>
        <w:rPr>
          <w:rFonts w:ascii="Verdana" w:hAnsi="Verdana"/>
          <w:b/>
          <w:sz w:val="20"/>
          <w:szCs w:val="20"/>
          <w:lang w:val="ca-ES" w:eastAsia="es-ES"/>
        </w:rPr>
      </w:pPr>
    </w:p>
    <w:p w:rsidR="00A56D0D" w:rsidRPr="0012644B" w:rsidRDefault="00A56D0D" w:rsidP="00A56D0D">
      <w:pPr>
        <w:pStyle w:val="Senseespaiat"/>
        <w:jc w:val="center"/>
        <w:rPr>
          <w:rFonts w:ascii="Verdana" w:hAnsi="Verdana"/>
          <w:b/>
          <w:sz w:val="20"/>
          <w:szCs w:val="20"/>
          <w:lang w:val="ca-ES" w:eastAsia="es-ES"/>
        </w:rPr>
      </w:pPr>
      <w:r>
        <w:rPr>
          <w:rFonts w:ascii="Verdana" w:hAnsi="Verdana"/>
          <w:b/>
          <w:sz w:val="20"/>
          <w:szCs w:val="20"/>
          <w:lang w:val="ca-ES" w:eastAsia="es-ES"/>
        </w:rPr>
        <w:t xml:space="preserve">ACTUALITZACIÓ PLACES DISPONIBLES </w:t>
      </w:r>
      <w:r w:rsidRPr="0012644B">
        <w:rPr>
          <w:rFonts w:ascii="Verdana" w:hAnsi="Verdana"/>
          <w:b/>
          <w:sz w:val="20"/>
          <w:szCs w:val="20"/>
          <w:lang w:val="ca-ES" w:eastAsia="es-ES"/>
        </w:rPr>
        <w:t xml:space="preserve">CONVOCATÒRIA MOBILITAT </w:t>
      </w:r>
    </w:p>
    <w:p w:rsidR="00A56D0D" w:rsidRPr="0012644B" w:rsidRDefault="00A56D0D" w:rsidP="00A56D0D">
      <w:pPr>
        <w:pStyle w:val="Senseespaiat"/>
        <w:jc w:val="center"/>
        <w:rPr>
          <w:rFonts w:ascii="Verdana" w:hAnsi="Verdana"/>
          <w:b/>
          <w:sz w:val="20"/>
          <w:szCs w:val="20"/>
          <w:lang w:val="ca-ES" w:eastAsia="es-ES"/>
        </w:rPr>
      </w:pPr>
      <w:r w:rsidRPr="0012644B">
        <w:rPr>
          <w:rFonts w:ascii="Verdana" w:hAnsi="Verdana"/>
          <w:b/>
          <w:sz w:val="20"/>
          <w:szCs w:val="20"/>
          <w:lang w:val="ca-ES" w:eastAsia="es-ES"/>
        </w:rPr>
        <w:t xml:space="preserve">ERASMUS + ACCIÓ (KA107) A </w:t>
      </w:r>
      <w:r w:rsidRPr="0012644B">
        <w:rPr>
          <w:rFonts w:ascii="Verdana" w:hAnsi="Verdana"/>
          <w:b/>
          <w:caps/>
          <w:sz w:val="20"/>
          <w:szCs w:val="20"/>
          <w:lang w:val="ca-ES" w:eastAsia="es-ES"/>
        </w:rPr>
        <w:t>països no europeus</w:t>
      </w:r>
      <w:r w:rsidRPr="0012644B">
        <w:rPr>
          <w:rFonts w:ascii="Verdana" w:hAnsi="Verdana"/>
          <w:b/>
          <w:sz w:val="20"/>
          <w:szCs w:val="20"/>
          <w:lang w:val="ca-ES" w:eastAsia="es-ES"/>
        </w:rPr>
        <w:t xml:space="preserve"> </w:t>
      </w:r>
    </w:p>
    <w:p w:rsidR="00A56D0D" w:rsidRPr="0012644B" w:rsidRDefault="00A56D0D" w:rsidP="00A56D0D">
      <w:pPr>
        <w:pStyle w:val="Senseespaiat"/>
        <w:jc w:val="center"/>
        <w:rPr>
          <w:rFonts w:ascii="Verdana" w:hAnsi="Verdana"/>
          <w:b/>
          <w:sz w:val="20"/>
          <w:szCs w:val="20"/>
          <w:u w:val="single"/>
          <w:lang w:val="ca-ES" w:eastAsia="es-ES"/>
        </w:rPr>
      </w:pPr>
      <w:r w:rsidRPr="0012644B">
        <w:rPr>
          <w:rFonts w:ascii="Verdana" w:hAnsi="Verdana"/>
          <w:b/>
          <w:sz w:val="20"/>
          <w:szCs w:val="20"/>
          <w:u w:val="single"/>
          <w:lang w:val="ca-ES" w:eastAsia="es-ES"/>
        </w:rPr>
        <w:t xml:space="preserve">PER AL PERSONAL </w:t>
      </w:r>
      <w:r w:rsidR="007D47E6">
        <w:rPr>
          <w:rFonts w:ascii="Verdana" w:hAnsi="Verdana"/>
          <w:b/>
          <w:sz w:val="20"/>
          <w:szCs w:val="20"/>
          <w:u w:val="single"/>
          <w:lang w:val="ca-ES" w:eastAsia="es-ES"/>
        </w:rPr>
        <w:t>DOCENT I INVESTIGADOR</w:t>
      </w:r>
      <w:r w:rsidRPr="0012644B">
        <w:rPr>
          <w:rFonts w:ascii="Verdana" w:hAnsi="Verdana"/>
          <w:b/>
          <w:sz w:val="20"/>
          <w:szCs w:val="20"/>
          <w:u w:val="single"/>
          <w:lang w:val="ca-ES" w:eastAsia="es-ES"/>
        </w:rPr>
        <w:t xml:space="preserve"> </w:t>
      </w:r>
    </w:p>
    <w:p w:rsidR="00A56D0D" w:rsidRPr="00223EF8" w:rsidRDefault="00A56D0D" w:rsidP="00A56D0D">
      <w:pPr>
        <w:pStyle w:val="Senseespaiat"/>
        <w:jc w:val="center"/>
        <w:rPr>
          <w:rFonts w:ascii="Verdana" w:hAnsi="Verdana"/>
          <w:b/>
          <w:caps/>
          <w:sz w:val="20"/>
          <w:szCs w:val="20"/>
          <w:lang w:val="ca-ES" w:eastAsia="es-ES"/>
        </w:rPr>
      </w:pPr>
      <w:r w:rsidRPr="00223EF8">
        <w:rPr>
          <w:rFonts w:ascii="Verdana" w:hAnsi="Verdana"/>
          <w:b/>
          <w:sz w:val="20"/>
          <w:szCs w:val="20"/>
          <w:lang w:val="ca-ES" w:eastAsia="es-ES"/>
        </w:rPr>
        <w:t xml:space="preserve">DE LA UPC </w:t>
      </w:r>
      <w:r w:rsidR="00BC6A8D" w:rsidRPr="00223EF8">
        <w:rPr>
          <w:rFonts w:ascii="Verdana" w:hAnsi="Verdana"/>
          <w:b/>
          <w:sz w:val="20"/>
          <w:szCs w:val="20"/>
          <w:lang w:val="ca-ES" w:eastAsia="es-ES"/>
        </w:rPr>
        <w:t xml:space="preserve">(Després de la resolució </w:t>
      </w:r>
      <w:r w:rsidR="007D47E6" w:rsidRPr="00223EF8">
        <w:rPr>
          <w:rFonts w:ascii="Verdana" w:hAnsi="Verdana"/>
          <w:b/>
          <w:sz w:val="20"/>
          <w:szCs w:val="20"/>
          <w:lang w:val="ca-ES" w:eastAsia="es-ES"/>
        </w:rPr>
        <w:t>del 15</w:t>
      </w:r>
      <w:r w:rsidR="009E476B" w:rsidRPr="00223EF8">
        <w:rPr>
          <w:rFonts w:ascii="Verdana" w:hAnsi="Verdana"/>
          <w:b/>
          <w:sz w:val="20"/>
          <w:szCs w:val="20"/>
          <w:lang w:val="ca-ES" w:eastAsia="es-ES"/>
        </w:rPr>
        <w:t>/12</w:t>
      </w:r>
      <w:r w:rsidR="00BC6A8D" w:rsidRPr="00223EF8">
        <w:rPr>
          <w:rFonts w:ascii="Verdana" w:hAnsi="Verdana"/>
          <w:b/>
          <w:sz w:val="20"/>
          <w:szCs w:val="20"/>
          <w:lang w:val="ca-ES" w:eastAsia="es-ES"/>
        </w:rPr>
        <w:t>/2017)</w:t>
      </w:r>
    </w:p>
    <w:p w:rsidR="00A56D0D" w:rsidRPr="0012644B" w:rsidRDefault="00A56D0D" w:rsidP="00A56D0D">
      <w:pPr>
        <w:pStyle w:val="Senseespaiat"/>
        <w:jc w:val="center"/>
        <w:rPr>
          <w:rFonts w:ascii="Verdana" w:hAnsi="Verdana"/>
          <w:b/>
          <w:sz w:val="20"/>
          <w:szCs w:val="20"/>
          <w:lang w:val="ca-ES" w:eastAsia="es-ES"/>
        </w:rPr>
      </w:pPr>
    </w:p>
    <w:p w:rsidR="00A56D0D" w:rsidRPr="0012644B" w:rsidRDefault="00A56D0D" w:rsidP="00A56D0D">
      <w:pPr>
        <w:pStyle w:val="Senseespaiat"/>
        <w:jc w:val="center"/>
        <w:rPr>
          <w:rFonts w:ascii="Verdana" w:hAnsi="Verdana"/>
          <w:b/>
          <w:sz w:val="20"/>
          <w:szCs w:val="20"/>
          <w:lang w:val="ca-ES" w:eastAsia="es-ES"/>
        </w:rPr>
      </w:pPr>
    </w:p>
    <w:tbl>
      <w:tblPr>
        <w:tblW w:w="7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4672"/>
        <w:gridCol w:w="1041"/>
      </w:tblGrid>
      <w:tr w:rsidR="00A56D0D" w:rsidRPr="0012644B" w:rsidTr="00356C5D">
        <w:trPr>
          <w:trHeight w:val="210"/>
          <w:jc w:val="center"/>
        </w:trPr>
        <w:tc>
          <w:tcPr>
            <w:tcW w:w="1745" w:type="dxa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ca-ES"/>
              </w:rPr>
            </w:pPr>
            <w:r w:rsidRPr="0012644B">
              <w:rPr>
                <w:rFonts w:ascii="Verdana" w:hAnsi="Verdana" w:cs="Arial"/>
                <w:b/>
                <w:sz w:val="20"/>
                <w:szCs w:val="20"/>
                <w:lang w:val="ca-ES"/>
              </w:rPr>
              <w:t>Països</w:t>
            </w:r>
          </w:p>
        </w:tc>
        <w:tc>
          <w:tcPr>
            <w:tcW w:w="4672" w:type="dxa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ca-ES"/>
              </w:rPr>
            </w:pPr>
            <w:r w:rsidRPr="0012644B">
              <w:rPr>
                <w:rFonts w:ascii="Verdana" w:hAnsi="Verdana" w:cs="Arial"/>
                <w:b/>
                <w:sz w:val="20"/>
                <w:szCs w:val="20"/>
                <w:lang w:val="ca-ES"/>
              </w:rPr>
              <w:t>Institucions sòcies</w:t>
            </w:r>
            <w:r>
              <w:rPr>
                <w:rFonts w:ascii="Verdana" w:hAnsi="Verdana" w:cs="Arial"/>
                <w:b/>
                <w:sz w:val="20"/>
                <w:szCs w:val="20"/>
                <w:lang w:val="ca-ES"/>
              </w:rPr>
              <w:t xml:space="preserve"> i contacte</w:t>
            </w:r>
          </w:p>
        </w:tc>
        <w:tc>
          <w:tcPr>
            <w:tcW w:w="1041" w:type="dxa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ca-ES"/>
              </w:rPr>
            </w:pPr>
            <w:r w:rsidRPr="0012644B">
              <w:rPr>
                <w:rFonts w:ascii="Verdana" w:hAnsi="Verdana" w:cs="Arial"/>
                <w:b/>
                <w:sz w:val="20"/>
                <w:szCs w:val="20"/>
                <w:lang w:val="ca-ES"/>
              </w:rPr>
              <w:t>Places per país</w:t>
            </w:r>
          </w:p>
        </w:tc>
      </w:tr>
      <w:tr w:rsidR="00A56D0D" w:rsidRPr="009E476B" w:rsidTr="00356C5D">
        <w:trPr>
          <w:trHeight w:val="225"/>
          <w:jc w:val="center"/>
        </w:trPr>
        <w:tc>
          <w:tcPr>
            <w:tcW w:w="1745" w:type="dxa"/>
            <w:vMerge w:val="restart"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 w:rsidRPr="0012644B"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Canadà</w:t>
            </w:r>
          </w:p>
        </w:tc>
        <w:tc>
          <w:tcPr>
            <w:tcW w:w="4672" w:type="dxa"/>
          </w:tcPr>
          <w:p w:rsidR="00A56D0D" w:rsidRPr="00902133" w:rsidRDefault="00A56D0D" w:rsidP="00356C5D">
            <w:pPr>
              <w:spacing w:line="240" w:lineRule="auto"/>
              <w:jc w:val="center"/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</w:pPr>
            <w:proofErr w:type="spellStart"/>
            <w:r w:rsidRPr="00902133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>École</w:t>
            </w:r>
            <w:proofErr w:type="spellEnd"/>
            <w:r w:rsidRPr="00902133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902133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>Polytechnique</w:t>
            </w:r>
            <w:proofErr w:type="spellEnd"/>
            <w:r w:rsidRPr="00902133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902133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>Montréal</w:t>
            </w:r>
            <w:proofErr w:type="spellEnd"/>
          </w:p>
          <w:p w:rsidR="00A56D0D" w:rsidRDefault="00A56D0D" w:rsidP="0092441D">
            <w:pPr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12644B">
              <w:rPr>
                <w:rFonts w:ascii="Verdana" w:eastAsia="Times New Roman" w:hAnsi="Verdana"/>
                <w:b/>
                <w:sz w:val="20"/>
                <w:szCs w:val="20"/>
                <w:lang w:val="ca-ES" w:eastAsia="es-ES"/>
              </w:rPr>
              <w:t xml:space="preserve"> Web: </w:t>
            </w:r>
            <w:hyperlink r:id="rId6" w:history="1">
              <w:r w:rsidR="0092441D" w:rsidRPr="00094D55">
                <w:rPr>
                  <w:rStyle w:val="Enlla"/>
                  <w:rFonts w:ascii="Verdana" w:eastAsia="Times New Roman" w:hAnsi="Verdana"/>
                  <w:sz w:val="20"/>
                  <w:szCs w:val="20"/>
                  <w:lang w:val="ca-ES" w:eastAsia="es-ES"/>
                </w:rPr>
                <w:t>http://www.polymtl.ca/</w:t>
              </w:r>
            </w:hyperlink>
          </w:p>
          <w:p w:rsidR="0092441D" w:rsidRPr="0012644B" w:rsidRDefault="0092441D" w:rsidP="0092441D">
            <w:pPr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bookmarkStart w:id="0" w:name="_GoBack"/>
            <w:bookmarkEnd w:id="0"/>
          </w:p>
        </w:tc>
        <w:tc>
          <w:tcPr>
            <w:tcW w:w="1041" w:type="dxa"/>
            <w:vMerge w:val="restart"/>
            <w:vAlign w:val="center"/>
          </w:tcPr>
          <w:p w:rsidR="00A56D0D" w:rsidRPr="0012644B" w:rsidRDefault="00140341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1</w:t>
            </w:r>
          </w:p>
        </w:tc>
      </w:tr>
      <w:tr w:rsidR="00A56D0D" w:rsidRPr="0092441D" w:rsidTr="00356C5D">
        <w:trPr>
          <w:trHeight w:val="203"/>
          <w:jc w:val="center"/>
        </w:trPr>
        <w:tc>
          <w:tcPr>
            <w:tcW w:w="1745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  <w:tc>
          <w:tcPr>
            <w:tcW w:w="4672" w:type="dxa"/>
          </w:tcPr>
          <w:p w:rsidR="00A56D0D" w:rsidRPr="00902133" w:rsidRDefault="00A56D0D" w:rsidP="00356C5D">
            <w:pPr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ca-ES" w:eastAsia="es-ES"/>
              </w:rPr>
            </w:pPr>
            <w:r w:rsidRPr="00902133">
              <w:rPr>
                <w:rFonts w:ascii="Verdana" w:eastAsia="Times New Roman" w:hAnsi="Verdana"/>
                <w:b/>
                <w:sz w:val="20"/>
                <w:szCs w:val="20"/>
                <w:lang w:val="ca-ES" w:eastAsia="es-ES"/>
              </w:rPr>
              <w:t xml:space="preserve">University of </w:t>
            </w:r>
            <w:proofErr w:type="spellStart"/>
            <w:r w:rsidRPr="00902133">
              <w:rPr>
                <w:rFonts w:ascii="Verdana" w:eastAsia="Times New Roman" w:hAnsi="Verdana"/>
                <w:b/>
                <w:sz w:val="20"/>
                <w:szCs w:val="20"/>
                <w:lang w:val="ca-ES" w:eastAsia="es-ES"/>
              </w:rPr>
              <w:t>Alberta</w:t>
            </w:r>
            <w:proofErr w:type="spellEnd"/>
          </w:p>
          <w:p w:rsidR="00A56D0D" w:rsidRDefault="00A56D0D" w:rsidP="0092441D">
            <w:pPr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12644B">
              <w:rPr>
                <w:rFonts w:ascii="Verdana" w:eastAsia="Times New Roman" w:hAnsi="Verdana"/>
                <w:b/>
                <w:sz w:val="20"/>
                <w:szCs w:val="20"/>
                <w:lang w:val="ca-ES" w:eastAsia="es-ES"/>
              </w:rPr>
              <w:t xml:space="preserve">Web: </w:t>
            </w:r>
            <w:hyperlink r:id="rId7" w:history="1">
              <w:r w:rsidR="0092441D" w:rsidRPr="00094D55">
                <w:rPr>
                  <w:rStyle w:val="Enlla"/>
                  <w:rFonts w:ascii="Verdana" w:eastAsia="Times New Roman" w:hAnsi="Verdana"/>
                  <w:sz w:val="20"/>
                  <w:szCs w:val="20"/>
                  <w:lang w:val="ca-ES" w:eastAsia="es-ES"/>
                </w:rPr>
                <w:t>https://www.ualberta.ca/</w:t>
              </w:r>
            </w:hyperlink>
          </w:p>
          <w:p w:rsidR="0092441D" w:rsidRPr="0092441D" w:rsidRDefault="0092441D" w:rsidP="0092441D">
            <w:pPr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41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</w:tr>
      <w:tr w:rsidR="00A56D0D" w:rsidRPr="0012644B" w:rsidTr="00356C5D">
        <w:trPr>
          <w:trHeight w:val="210"/>
          <w:jc w:val="center"/>
        </w:trPr>
        <w:tc>
          <w:tcPr>
            <w:tcW w:w="1745" w:type="dxa"/>
            <w:vMerge w:val="restart"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 w:rsidRPr="0012644B"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Xina</w:t>
            </w:r>
          </w:p>
        </w:tc>
        <w:tc>
          <w:tcPr>
            <w:tcW w:w="4672" w:type="dxa"/>
          </w:tcPr>
          <w:p w:rsidR="00A56D0D" w:rsidRPr="00902133" w:rsidRDefault="00A56D0D" w:rsidP="00356C5D">
            <w:pPr>
              <w:spacing w:line="240" w:lineRule="auto"/>
              <w:jc w:val="center"/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</w:pPr>
            <w:proofErr w:type="spellStart"/>
            <w:r w:rsidRPr="00902133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>Beihang</w:t>
            </w:r>
            <w:proofErr w:type="spellEnd"/>
            <w:r w:rsidRPr="00902133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 xml:space="preserve"> University</w:t>
            </w:r>
          </w:p>
          <w:p w:rsidR="00A56D0D" w:rsidRDefault="00A56D0D" w:rsidP="0092441D">
            <w:pPr>
              <w:spacing w:line="240" w:lineRule="auto"/>
              <w:jc w:val="center"/>
              <w:rPr>
                <w:rStyle w:val="Enlla"/>
                <w:rFonts w:ascii="Verdana" w:eastAsia="Times New Roman" w:hAnsi="Verdana"/>
                <w:color w:val="auto"/>
                <w:sz w:val="20"/>
                <w:szCs w:val="20"/>
                <w:lang w:val="ca-ES" w:eastAsia="es-ES"/>
              </w:rPr>
            </w:pPr>
            <w:r w:rsidRPr="0012644B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 xml:space="preserve"> Web:</w:t>
            </w:r>
            <w:r w:rsidRPr="0012644B">
              <w:rPr>
                <w:rStyle w:val="Enlla"/>
                <w:rFonts w:ascii="Verdana" w:eastAsia="Times New Roman" w:hAnsi="Verdana"/>
                <w:color w:val="auto"/>
                <w:sz w:val="20"/>
                <w:szCs w:val="20"/>
                <w:lang w:val="ca-ES" w:eastAsia="es-ES"/>
              </w:rPr>
              <w:t xml:space="preserve"> </w:t>
            </w:r>
            <w:hyperlink r:id="rId8" w:history="1">
              <w:r w:rsidR="0092441D" w:rsidRPr="00094D55">
                <w:rPr>
                  <w:rStyle w:val="Enlla"/>
                  <w:rFonts w:ascii="Verdana" w:eastAsia="Times New Roman" w:hAnsi="Verdana"/>
                  <w:sz w:val="20"/>
                  <w:szCs w:val="20"/>
                  <w:lang w:val="ca-ES" w:eastAsia="es-ES"/>
                </w:rPr>
                <w:t>http://ev.buaa.edu.cn/</w:t>
              </w:r>
            </w:hyperlink>
          </w:p>
          <w:p w:rsidR="0092441D" w:rsidRPr="0012644B" w:rsidRDefault="0092441D" w:rsidP="0092441D">
            <w:pPr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A56D0D" w:rsidRPr="0012644B" w:rsidRDefault="009E476B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0</w:t>
            </w:r>
          </w:p>
        </w:tc>
      </w:tr>
      <w:tr w:rsidR="00A56D0D" w:rsidRPr="0092441D" w:rsidTr="00356C5D">
        <w:trPr>
          <w:trHeight w:val="218"/>
          <w:jc w:val="center"/>
        </w:trPr>
        <w:tc>
          <w:tcPr>
            <w:tcW w:w="1745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  <w:tc>
          <w:tcPr>
            <w:tcW w:w="4672" w:type="dxa"/>
          </w:tcPr>
          <w:p w:rsidR="00A56D0D" w:rsidRPr="00902133" w:rsidRDefault="00A56D0D" w:rsidP="00356C5D">
            <w:pPr>
              <w:spacing w:line="240" w:lineRule="auto"/>
              <w:jc w:val="center"/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</w:pPr>
            <w:proofErr w:type="spellStart"/>
            <w:r w:rsidRPr="00902133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>Tongji</w:t>
            </w:r>
            <w:proofErr w:type="spellEnd"/>
            <w:r w:rsidRPr="00902133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 xml:space="preserve"> University </w:t>
            </w:r>
          </w:p>
          <w:p w:rsidR="00A56D0D" w:rsidRDefault="00A56D0D" w:rsidP="0092441D">
            <w:pPr>
              <w:spacing w:line="240" w:lineRule="auto"/>
              <w:jc w:val="center"/>
              <w:rPr>
                <w:rStyle w:val="Enlla"/>
                <w:rFonts w:ascii="Verdana" w:eastAsia="Times New Roman" w:hAnsi="Verdana"/>
                <w:color w:val="auto"/>
                <w:sz w:val="20"/>
                <w:szCs w:val="20"/>
                <w:lang w:val="ca-ES" w:eastAsia="es-ES"/>
              </w:rPr>
            </w:pPr>
            <w:r w:rsidRPr="0012644B">
              <w:rPr>
                <w:rStyle w:val="Enlla"/>
                <w:rFonts w:ascii="Verdana" w:eastAsia="Times New Roman" w:hAnsi="Verdana"/>
                <w:color w:val="auto"/>
                <w:sz w:val="20"/>
                <w:szCs w:val="20"/>
                <w:lang w:val="ca-ES" w:eastAsia="es-ES"/>
              </w:rPr>
              <w:t xml:space="preserve"> </w:t>
            </w:r>
            <w:r w:rsidRPr="0012644B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>Web:</w:t>
            </w:r>
            <w:r w:rsidRPr="0012644B">
              <w:rPr>
                <w:rStyle w:val="Enlla"/>
                <w:rFonts w:ascii="Verdana" w:eastAsia="Times New Roman" w:hAnsi="Verdana"/>
                <w:color w:val="auto"/>
                <w:sz w:val="20"/>
                <w:szCs w:val="20"/>
                <w:lang w:val="ca-ES" w:eastAsia="es-ES"/>
              </w:rPr>
              <w:t xml:space="preserve"> </w:t>
            </w:r>
            <w:hyperlink r:id="rId9" w:history="1">
              <w:r w:rsidR="0092441D" w:rsidRPr="00094D55">
                <w:rPr>
                  <w:rStyle w:val="Enlla"/>
                  <w:rFonts w:ascii="Verdana" w:eastAsia="Times New Roman" w:hAnsi="Verdana"/>
                  <w:sz w:val="20"/>
                  <w:szCs w:val="20"/>
                  <w:lang w:val="ca-ES" w:eastAsia="es-ES"/>
                </w:rPr>
                <w:t>https://www.tongji.edu.cn/</w:t>
              </w:r>
            </w:hyperlink>
          </w:p>
          <w:p w:rsidR="0092441D" w:rsidRPr="0012644B" w:rsidRDefault="0092441D" w:rsidP="0092441D">
            <w:pPr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41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</w:tr>
      <w:tr w:rsidR="00A56D0D" w:rsidRPr="0012644B" w:rsidTr="00356C5D">
        <w:trPr>
          <w:trHeight w:val="173"/>
          <w:jc w:val="center"/>
        </w:trPr>
        <w:tc>
          <w:tcPr>
            <w:tcW w:w="1745" w:type="dxa"/>
            <w:vMerge w:val="restart"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 w:rsidRPr="0012644B"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Japó</w:t>
            </w:r>
          </w:p>
        </w:tc>
        <w:tc>
          <w:tcPr>
            <w:tcW w:w="4672" w:type="dxa"/>
          </w:tcPr>
          <w:p w:rsidR="00A56D0D" w:rsidRPr="00902133" w:rsidRDefault="00A56D0D" w:rsidP="00356C5D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</w:pPr>
            <w:r w:rsidRPr="00902133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>Keio University</w:t>
            </w:r>
          </w:p>
          <w:p w:rsidR="00A56D0D" w:rsidRDefault="00A56D0D" w:rsidP="0092441D">
            <w:pPr>
              <w:spacing w:line="240" w:lineRule="auto"/>
              <w:jc w:val="center"/>
              <w:rPr>
                <w:rFonts w:ascii="Verdana" w:hAnsi="Verdana"/>
                <w:bCs/>
                <w:sz w:val="20"/>
                <w:szCs w:val="20"/>
                <w:lang w:val="en-US" w:eastAsia="zh-SG"/>
              </w:rPr>
            </w:pPr>
            <w:r w:rsidRPr="0012644B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 xml:space="preserve"> Web:</w:t>
            </w:r>
            <w:r w:rsidRPr="0012644B">
              <w:rPr>
                <w:rStyle w:val="Enlla"/>
                <w:rFonts w:ascii="Verdana" w:eastAsia="Times New Roman" w:hAnsi="Verdana"/>
                <w:color w:val="auto"/>
                <w:sz w:val="20"/>
                <w:szCs w:val="20"/>
                <w:lang w:val="ca-ES" w:eastAsia="es-ES"/>
              </w:rPr>
              <w:t xml:space="preserve"> </w:t>
            </w:r>
            <w:r w:rsidRPr="0012644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92441D" w:rsidRPr="00094D55">
                <w:rPr>
                  <w:rStyle w:val="Enlla"/>
                  <w:rFonts w:ascii="Verdana" w:hAnsi="Verdana"/>
                  <w:bCs/>
                  <w:sz w:val="20"/>
                  <w:szCs w:val="20"/>
                  <w:lang w:val="en-US" w:eastAsia="zh-SG"/>
                </w:rPr>
                <w:t>https://www.keio.ac.jp/en/</w:t>
              </w:r>
            </w:hyperlink>
          </w:p>
          <w:p w:rsidR="0092441D" w:rsidRPr="0092441D" w:rsidRDefault="0092441D" w:rsidP="0092441D">
            <w:pPr>
              <w:spacing w:line="240" w:lineRule="auto"/>
              <w:jc w:val="center"/>
              <w:rPr>
                <w:rFonts w:ascii="Verdana" w:hAnsi="Verdana"/>
                <w:bCs/>
                <w:sz w:val="20"/>
                <w:szCs w:val="20"/>
                <w:lang w:val="en-US" w:eastAsia="zh-SG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A56D0D" w:rsidRPr="0012644B" w:rsidRDefault="009E476B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0</w:t>
            </w:r>
          </w:p>
        </w:tc>
      </w:tr>
      <w:tr w:rsidR="00A56D0D" w:rsidRPr="0092441D" w:rsidTr="00356C5D">
        <w:trPr>
          <w:trHeight w:val="255"/>
          <w:jc w:val="center"/>
        </w:trPr>
        <w:tc>
          <w:tcPr>
            <w:tcW w:w="1745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  <w:tc>
          <w:tcPr>
            <w:tcW w:w="4672" w:type="dxa"/>
          </w:tcPr>
          <w:p w:rsidR="00A56D0D" w:rsidRPr="00902133" w:rsidRDefault="00A56D0D" w:rsidP="00356C5D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</w:pPr>
            <w:r w:rsidRPr="00902133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>Nagaoka University</w:t>
            </w:r>
          </w:p>
          <w:p w:rsidR="00A56D0D" w:rsidRDefault="00A56D0D" w:rsidP="0092441D">
            <w:pPr>
              <w:spacing w:line="240" w:lineRule="auto"/>
              <w:jc w:val="center"/>
              <w:rPr>
                <w:rFonts w:ascii="Verdana" w:hAnsi="Verdana"/>
                <w:bCs/>
                <w:sz w:val="20"/>
                <w:szCs w:val="20"/>
                <w:lang w:val="en-US" w:eastAsia="zh-SG"/>
              </w:rPr>
            </w:pPr>
            <w:r w:rsidRPr="0012644B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 xml:space="preserve"> Web:</w:t>
            </w:r>
            <w:r w:rsidRPr="0012644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="0092441D" w:rsidRPr="00094D55">
                <w:rPr>
                  <w:rStyle w:val="Enlla"/>
                  <w:rFonts w:ascii="Verdana" w:hAnsi="Verdana"/>
                  <w:bCs/>
                  <w:sz w:val="20"/>
                  <w:szCs w:val="20"/>
                  <w:lang w:val="en-US" w:eastAsia="zh-SG"/>
                </w:rPr>
                <w:t>http://www.nagaokaut.ac.jp/e/</w:t>
              </w:r>
            </w:hyperlink>
          </w:p>
          <w:p w:rsidR="0092441D" w:rsidRPr="0092441D" w:rsidRDefault="0092441D" w:rsidP="0092441D">
            <w:pPr>
              <w:spacing w:line="240" w:lineRule="auto"/>
              <w:jc w:val="center"/>
              <w:rPr>
                <w:rFonts w:ascii="Verdana" w:hAnsi="Verdana"/>
                <w:bCs/>
                <w:sz w:val="20"/>
                <w:szCs w:val="20"/>
                <w:lang w:val="en-US" w:eastAsia="zh-SG"/>
              </w:rPr>
            </w:pPr>
          </w:p>
        </w:tc>
        <w:tc>
          <w:tcPr>
            <w:tcW w:w="1041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</w:tr>
      <w:tr w:rsidR="00A56D0D" w:rsidRPr="0092441D" w:rsidTr="00356C5D">
        <w:trPr>
          <w:trHeight w:val="270"/>
          <w:jc w:val="center"/>
        </w:trPr>
        <w:tc>
          <w:tcPr>
            <w:tcW w:w="1745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  <w:tc>
          <w:tcPr>
            <w:tcW w:w="4672" w:type="dxa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</w:pPr>
            <w:r w:rsidRPr="0012644B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>Tokyo University of the Arts</w:t>
            </w:r>
          </w:p>
          <w:p w:rsidR="00A56D0D" w:rsidRDefault="00A56D0D" w:rsidP="0092441D">
            <w:pPr>
              <w:spacing w:line="240" w:lineRule="auto"/>
              <w:jc w:val="center"/>
              <w:rPr>
                <w:rFonts w:ascii="Verdana" w:hAnsi="Verdana"/>
                <w:bCs/>
                <w:sz w:val="20"/>
                <w:szCs w:val="20"/>
                <w:lang w:val="en-US" w:eastAsia="zh-SG"/>
              </w:rPr>
            </w:pPr>
            <w:r w:rsidRPr="0012644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2644B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>Web:</w:t>
            </w:r>
            <w:r w:rsidRPr="0012644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="0092441D" w:rsidRPr="00094D55">
                <w:rPr>
                  <w:rStyle w:val="Enlla"/>
                  <w:rFonts w:ascii="Verdana" w:hAnsi="Verdana"/>
                  <w:bCs/>
                  <w:sz w:val="20"/>
                  <w:szCs w:val="20"/>
                  <w:lang w:val="en-US" w:eastAsia="zh-SG"/>
                </w:rPr>
                <w:t>http://www.geidai.ac.jp/english/</w:t>
              </w:r>
            </w:hyperlink>
          </w:p>
          <w:p w:rsidR="0092441D" w:rsidRPr="0092441D" w:rsidRDefault="0092441D" w:rsidP="0092441D">
            <w:pPr>
              <w:spacing w:line="240" w:lineRule="auto"/>
              <w:jc w:val="center"/>
              <w:rPr>
                <w:rFonts w:ascii="Verdana" w:hAnsi="Verdana"/>
                <w:bCs/>
                <w:sz w:val="20"/>
                <w:szCs w:val="20"/>
                <w:lang w:val="en-US" w:eastAsia="zh-SG"/>
              </w:rPr>
            </w:pPr>
          </w:p>
        </w:tc>
        <w:tc>
          <w:tcPr>
            <w:tcW w:w="1041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</w:tr>
      <w:tr w:rsidR="00A56D0D" w:rsidRPr="0092441D" w:rsidTr="00356C5D">
        <w:trPr>
          <w:trHeight w:val="158"/>
          <w:jc w:val="center"/>
        </w:trPr>
        <w:tc>
          <w:tcPr>
            <w:tcW w:w="1745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  <w:tc>
          <w:tcPr>
            <w:tcW w:w="4672" w:type="dxa"/>
          </w:tcPr>
          <w:p w:rsidR="00A56D0D" w:rsidRPr="0012644B" w:rsidRDefault="00A56D0D" w:rsidP="00356C5D">
            <w:pPr>
              <w:pStyle w:val="Senseespaiat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</w:pPr>
            <w:r w:rsidRPr="0012644B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>Kyoto Institute of Technology</w:t>
            </w:r>
          </w:p>
          <w:p w:rsidR="00A56D0D" w:rsidRPr="0012644B" w:rsidRDefault="00A56D0D" w:rsidP="00356C5D">
            <w:pPr>
              <w:pStyle w:val="Senseespaiat"/>
              <w:jc w:val="center"/>
              <w:rPr>
                <w:rFonts w:ascii="Verdana" w:hAnsi="Verdana"/>
                <w:bCs/>
                <w:sz w:val="20"/>
                <w:szCs w:val="20"/>
                <w:lang w:val="en-US" w:eastAsia="zh-SG"/>
              </w:rPr>
            </w:pPr>
          </w:p>
          <w:p w:rsidR="00A56D0D" w:rsidRDefault="00A56D0D" w:rsidP="0092441D">
            <w:pPr>
              <w:spacing w:line="240" w:lineRule="auto"/>
              <w:jc w:val="center"/>
              <w:rPr>
                <w:rFonts w:ascii="Verdana" w:hAnsi="Verdana"/>
                <w:bCs/>
                <w:sz w:val="20"/>
                <w:szCs w:val="20"/>
                <w:lang w:val="en-US" w:eastAsia="zh-SG"/>
              </w:rPr>
            </w:pPr>
            <w:r w:rsidRPr="0012644B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 xml:space="preserve"> Web:</w:t>
            </w:r>
            <w:r w:rsidRPr="0012644B"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hyperlink r:id="rId13" w:history="1">
              <w:r w:rsidR="0092441D" w:rsidRPr="00094D55">
                <w:rPr>
                  <w:rStyle w:val="Enlla"/>
                  <w:rFonts w:ascii="Verdana" w:hAnsi="Verdana"/>
                  <w:bCs/>
                  <w:sz w:val="20"/>
                  <w:szCs w:val="20"/>
                  <w:lang w:val="en-US" w:eastAsia="zh-SG"/>
                </w:rPr>
                <w:t>https://www.kit.ac.jp/en/</w:t>
              </w:r>
            </w:hyperlink>
          </w:p>
          <w:p w:rsidR="0092441D" w:rsidRPr="0092441D" w:rsidRDefault="0092441D" w:rsidP="0092441D">
            <w:pPr>
              <w:spacing w:line="240" w:lineRule="auto"/>
              <w:jc w:val="center"/>
              <w:rPr>
                <w:rFonts w:ascii="Verdana" w:hAnsi="Verdana"/>
                <w:bCs/>
                <w:sz w:val="20"/>
                <w:szCs w:val="20"/>
                <w:lang w:val="en-US" w:eastAsia="zh-SG"/>
              </w:rPr>
            </w:pPr>
          </w:p>
        </w:tc>
        <w:tc>
          <w:tcPr>
            <w:tcW w:w="1041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</w:tr>
      <w:tr w:rsidR="00A56D0D" w:rsidRPr="0012644B" w:rsidTr="00356C5D">
        <w:trPr>
          <w:trHeight w:val="225"/>
          <w:jc w:val="center"/>
        </w:trPr>
        <w:tc>
          <w:tcPr>
            <w:tcW w:w="1745" w:type="dxa"/>
            <w:vMerge w:val="restart"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 w:rsidRPr="0012644B"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Tunísia</w:t>
            </w:r>
          </w:p>
        </w:tc>
        <w:tc>
          <w:tcPr>
            <w:tcW w:w="4672" w:type="dxa"/>
          </w:tcPr>
          <w:p w:rsidR="00A56D0D" w:rsidRPr="00AF7E36" w:rsidRDefault="00A56D0D" w:rsidP="00356C5D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zh-SG"/>
              </w:rPr>
            </w:pPr>
            <w:proofErr w:type="spellStart"/>
            <w:r w:rsidRPr="00AF7E36">
              <w:rPr>
                <w:rFonts w:ascii="Verdana" w:hAnsi="Verdana"/>
                <w:b/>
                <w:bCs/>
                <w:sz w:val="20"/>
                <w:szCs w:val="20"/>
                <w:lang w:eastAsia="zh-SG"/>
              </w:rPr>
              <w:t>Université</w:t>
            </w:r>
            <w:proofErr w:type="spellEnd"/>
            <w:r w:rsidRPr="00AF7E36">
              <w:rPr>
                <w:rFonts w:ascii="Verdana" w:hAnsi="Verdana"/>
                <w:b/>
                <w:bCs/>
                <w:sz w:val="20"/>
                <w:szCs w:val="20"/>
                <w:lang w:eastAsia="zh-SG"/>
              </w:rPr>
              <w:t xml:space="preserve"> de </w:t>
            </w:r>
            <w:proofErr w:type="spellStart"/>
            <w:r w:rsidRPr="00AF7E36">
              <w:rPr>
                <w:rFonts w:ascii="Verdana" w:hAnsi="Verdana"/>
                <w:b/>
                <w:bCs/>
                <w:sz w:val="20"/>
                <w:szCs w:val="20"/>
                <w:lang w:eastAsia="zh-SG"/>
              </w:rPr>
              <w:t>Sfax</w:t>
            </w:r>
            <w:proofErr w:type="spellEnd"/>
          </w:p>
          <w:p w:rsidR="00A56D0D" w:rsidRDefault="00A56D0D" w:rsidP="0092441D">
            <w:pPr>
              <w:spacing w:line="240" w:lineRule="auto"/>
              <w:jc w:val="center"/>
              <w:rPr>
                <w:rFonts w:ascii="Verdana" w:hAnsi="Verdana"/>
                <w:bCs/>
                <w:sz w:val="20"/>
                <w:szCs w:val="20"/>
                <w:lang w:val="en-US" w:eastAsia="zh-SG"/>
              </w:rPr>
            </w:pPr>
            <w:r w:rsidRPr="0092441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2644B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>Web:</w:t>
            </w:r>
            <w:r w:rsidRPr="0092441D"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hyperlink r:id="rId14" w:history="1">
              <w:r w:rsidR="0092441D" w:rsidRPr="00094D55">
                <w:rPr>
                  <w:rStyle w:val="Enlla"/>
                  <w:rFonts w:ascii="Verdana" w:hAnsi="Verdana"/>
                  <w:bCs/>
                  <w:sz w:val="20"/>
                  <w:szCs w:val="20"/>
                  <w:lang w:val="en-US" w:eastAsia="zh-SG"/>
                </w:rPr>
                <w:t>http://www.uss.rnu.tn/newVersion/</w:t>
              </w:r>
            </w:hyperlink>
          </w:p>
          <w:p w:rsidR="0092441D" w:rsidRPr="0092441D" w:rsidRDefault="0092441D" w:rsidP="0092441D">
            <w:pPr>
              <w:spacing w:line="240" w:lineRule="auto"/>
              <w:jc w:val="center"/>
              <w:rPr>
                <w:rFonts w:ascii="Verdana" w:hAnsi="Verdana"/>
                <w:bCs/>
                <w:sz w:val="20"/>
                <w:szCs w:val="20"/>
                <w:lang w:val="en-US" w:eastAsia="zh-SG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A56D0D" w:rsidRPr="0012644B" w:rsidRDefault="00140341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2</w:t>
            </w:r>
          </w:p>
        </w:tc>
      </w:tr>
      <w:tr w:rsidR="00A56D0D" w:rsidRPr="0092441D" w:rsidTr="00356C5D">
        <w:trPr>
          <w:trHeight w:val="210"/>
          <w:jc w:val="center"/>
        </w:trPr>
        <w:tc>
          <w:tcPr>
            <w:tcW w:w="1745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  <w:tc>
          <w:tcPr>
            <w:tcW w:w="4672" w:type="dxa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</w:pPr>
            <w:proofErr w:type="spellStart"/>
            <w:r w:rsidRPr="0012644B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>École</w:t>
            </w:r>
            <w:proofErr w:type="spellEnd"/>
            <w:r w:rsidRPr="0012644B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 xml:space="preserve"> </w:t>
            </w:r>
            <w:proofErr w:type="spellStart"/>
            <w:r w:rsidRPr="0012644B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>Nationale</w:t>
            </w:r>
            <w:proofErr w:type="spellEnd"/>
            <w:r w:rsidRPr="0012644B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 xml:space="preserve"> </w:t>
            </w:r>
            <w:proofErr w:type="spellStart"/>
            <w:r w:rsidRPr="0012644B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>d'Ingénieurs</w:t>
            </w:r>
            <w:proofErr w:type="spellEnd"/>
            <w:r w:rsidRPr="0012644B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 xml:space="preserve"> de Tunis (ENIT)</w:t>
            </w:r>
          </w:p>
          <w:p w:rsidR="00A56D0D" w:rsidRDefault="00A56D0D" w:rsidP="0092441D">
            <w:pPr>
              <w:spacing w:line="240" w:lineRule="auto"/>
              <w:jc w:val="center"/>
              <w:rPr>
                <w:rStyle w:val="Enlla"/>
                <w:rFonts w:ascii="Verdana" w:hAnsi="Verdana"/>
                <w:color w:val="auto"/>
                <w:sz w:val="20"/>
                <w:szCs w:val="20"/>
                <w:lang w:val="en-US"/>
              </w:rPr>
            </w:pPr>
            <w:r w:rsidRPr="0012644B">
              <w:rPr>
                <w:rStyle w:val="Enlla"/>
                <w:rFonts w:ascii="Verdana" w:hAnsi="Verdana"/>
                <w:b/>
                <w:bCs/>
                <w:color w:val="auto"/>
                <w:sz w:val="20"/>
                <w:szCs w:val="20"/>
                <w:lang w:val="en-US" w:eastAsia="zh-SG"/>
              </w:rPr>
              <w:t>Web</w:t>
            </w:r>
            <w:r w:rsidRPr="0012644B">
              <w:rPr>
                <w:rStyle w:val="Enlla"/>
                <w:rFonts w:ascii="Verdana" w:hAnsi="Verdana"/>
                <w:bCs/>
                <w:color w:val="auto"/>
                <w:sz w:val="20"/>
                <w:szCs w:val="20"/>
                <w:lang w:val="en-US" w:eastAsia="zh-SG"/>
              </w:rPr>
              <w:t>:</w:t>
            </w:r>
            <w:r w:rsidRPr="0012644B">
              <w:rPr>
                <w:rStyle w:val="Enlla"/>
                <w:rFonts w:ascii="Verdana" w:hAnsi="Verdana"/>
                <w:color w:val="auto"/>
                <w:sz w:val="20"/>
                <w:szCs w:val="20"/>
                <w:lang w:val="en-US"/>
              </w:rPr>
              <w:t xml:space="preserve">  </w:t>
            </w:r>
            <w:hyperlink r:id="rId15" w:history="1">
              <w:r w:rsidR="0092441D" w:rsidRPr="00094D55">
                <w:rPr>
                  <w:rStyle w:val="Enlla"/>
                  <w:rFonts w:ascii="Verdana" w:hAnsi="Verdana"/>
                  <w:bCs/>
                  <w:sz w:val="20"/>
                  <w:szCs w:val="20"/>
                  <w:lang w:val="en-US" w:eastAsia="zh-SG"/>
                </w:rPr>
                <w:t>www.enit.rnu.tn/</w:t>
              </w:r>
            </w:hyperlink>
          </w:p>
          <w:p w:rsidR="0092441D" w:rsidRPr="0012644B" w:rsidRDefault="0092441D" w:rsidP="0092441D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</w:tr>
      <w:tr w:rsidR="00A56D0D" w:rsidRPr="0092441D" w:rsidTr="00356C5D">
        <w:trPr>
          <w:trHeight w:val="165"/>
          <w:jc w:val="center"/>
        </w:trPr>
        <w:tc>
          <w:tcPr>
            <w:tcW w:w="1745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  <w:tc>
          <w:tcPr>
            <w:tcW w:w="4672" w:type="dxa"/>
          </w:tcPr>
          <w:p w:rsidR="00A56D0D" w:rsidRPr="00902133" w:rsidRDefault="00A56D0D" w:rsidP="00356C5D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</w:pPr>
            <w:proofErr w:type="spellStart"/>
            <w:r w:rsidRPr="00902133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>École</w:t>
            </w:r>
            <w:proofErr w:type="spellEnd"/>
            <w:r w:rsidRPr="00902133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 xml:space="preserve"> </w:t>
            </w:r>
            <w:proofErr w:type="spellStart"/>
            <w:r w:rsidRPr="00902133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>Nationale</w:t>
            </w:r>
            <w:proofErr w:type="spellEnd"/>
            <w:r w:rsidRPr="00902133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 xml:space="preserve"> </w:t>
            </w:r>
            <w:proofErr w:type="spellStart"/>
            <w:r w:rsidRPr="00902133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>d’Architecture</w:t>
            </w:r>
            <w:proofErr w:type="spellEnd"/>
            <w:r w:rsidRPr="00902133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 xml:space="preserve"> et </w:t>
            </w:r>
            <w:proofErr w:type="spellStart"/>
            <w:r w:rsidRPr="00902133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>d’Urbanisme</w:t>
            </w:r>
            <w:proofErr w:type="spellEnd"/>
            <w:r w:rsidRPr="00902133">
              <w:rPr>
                <w:rFonts w:ascii="Verdana" w:hAnsi="Verdana"/>
                <w:b/>
                <w:bCs/>
                <w:sz w:val="20"/>
                <w:szCs w:val="20"/>
                <w:lang w:val="en-US" w:eastAsia="zh-SG"/>
              </w:rPr>
              <w:t xml:space="preserve"> de Tunis</w:t>
            </w:r>
          </w:p>
          <w:p w:rsidR="00A56D0D" w:rsidRDefault="00A56D0D" w:rsidP="0092441D">
            <w:pPr>
              <w:pStyle w:val="Senseespaiat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2644B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 xml:space="preserve"> Web:</w:t>
            </w:r>
            <w:r w:rsidRPr="0012644B"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hyperlink r:id="rId16" w:history="1">
              <w:r w:rsidR="0092441D" w:rsidRPr="00094D55">
                <w:rPr>
                  <w:rStyle w:val="Enlla"/>
                  <w:rFonts w:ascii="Verdana" w:hAnsi="Verdana"/>
                  <w:sz w:val="20"/>
                  <w:szCs w:val="20"/>
                  <w:lang w:val="en-US"/>
                </w:rPr>
                <w:t>http://www.enau.com.tn/</w:t>
              </w:r>
            </w:hyperlink>
          </w:p>
          <w:p w:rsidR="0092441D" w:rsidRPr="0092441D" w:rsidRDefault="0092441D" w:rsidP="0092441D">
            <w:pPr>
              <w:pStyle w:val="Senseespaiat"/>
              <w:jc w:val="center"/>
              <w:rPr>
                <w:rFonts w:ascii="Verdana" w:hAnsi="Verdana"/>
                <w:bCs/>
                <w:sz w:val="20"/>
                <w:szCs w:val="20"/>
                <w:lang w:val="en-US" w:eastAsia="zh-SG"/>
              </w:rPr>
            </w:pPr>
          </w:p>
        </w:tc>
        <w:tc>
          <w:tcPr>
            <w:tcW w:w="1041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</w:tr>
      <w:tr w:rsidR="00A56D0D" w:rsidRPr="00902133" w:rsidTr="00356C5D">
        <w:trPr>
          <w:trHeight w:val="345"/>
          <w:jc w:val="center"/>
        </w:trPr>
        <w:tc>
          <w:tcPr>
            <w:tcW w:w="1745" w:type="dxa"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 w:rsidRPr="0012644B"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EUA</w:t>
            </w:r>
          </w:p>
        </w:tc>
        <w:tc>
          <w:tcPr>
            <w:tcW w:w="4672" w:type="dxa"/>
          </w:tcPr>
          <w:p w:rsidR="00A56D0D" w:rsidRPr="00AF7E36" w:rsidRDefault="00A56D0D" w:rsidP="00356C5D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02133">
              <w:rPr>
                <w:rFonts w:ascii="Verdana" w:hAnsi="Verdana"/>
                <w:b/>
                <w:sz w:val="20"/>
                <w:szCs w:val="20"/>
                <w:lang w:val="en-US"/>
              </w:rPr>
              <w:t>New Jersey Institute of Technology (NJIT)</w:t>
            </w:r>
          </w:p>
          <w:p w:rsidR="00A56D0D" w:rsidRDefault="00A56D0D" w:rsidP="0092441D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2644B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>Web:</w:t>
            </w:r>
            <w:r w:rsidRPr="0012644B"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hyperlink r:id="rId17" w:history="1">
              <w:r w:rsidR="0092441D" w:rsidRPr="00094D55">
                <w:rPr>
                  <w:rStyle w:val="Enlla"/>
                  <w:rFonts w:ascii="Verdana" w:hAnsi="Verdana"/>
                  <w:sz w:val="20"/>
                  <w:szCs w:val="20"/>
                  <w:lang w:val="en-US"/>
                </w:rPr>
                <w:t>https://www.njit.edu/</w:t>
              </w:r>
            </w:hyperlink>
          </w:p>
          <w:p w:rsidR="0092441D" w:rsidRPr="0092441D" w:rsidRDefault="0092441D" w:rsidP="0092441D">
            <w:pPr>
              <w:spacing w:line="240" w:lineRule="auto"/>
              <w:jc w:val="center"/>
              <w:rPr>
                <w:rStyle w:val="Enlla"/>
                <w:rFonts w:ascii="Verdana" w:hAnsi="Verdana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vAlign w:val="center"/>
          </w:tcPr>
          <w:p w:rsidR="00A56D0D" w:rsidRPr="0012644B" w:rsidRDefault="00140341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1</w:t>
            </w:r>
          </w:p>
        </w:tc>
      </w:tr>
      <w:tr w:rsidR="00A56D0D" w:rsidRPr="0012644B" w:rsidTr="00356C5D">
        <w:trPr>
          <w:trHeight w:val="210"/>
          <w:jc w:val="center"/>
        </w:trPr>
        <w:tc>
          <w:tcPr>
            <w:tcW w:w="1745" w:type="dxa"/>
            <w:vMerge w:val="restart"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 w:rsidRPr="0012644B"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Malàisia</w:t>
            </w:r>
          </w:p>
        </w:tc>
        <w:tc>
          <w:tcPr>
            <w:tcW w:w="4672" w:type="dxa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en-GB" w:eastAsia="es-ES"/>
              </w:rPr>
            </w:pPr>
            <w:r w:rsidRPr="0012644B">
              <w:rPr>
                <w:rFonts w:ascii="Verdana" w:hAnsi="Verdana"/>
                <w:b/>
                <w:color w:val="000000"/>
                <w:sz w:val="20"/>
                <w:szCs w:val="20"/>
                <w:lang w:val="en-GB" w:eastAsia="es-ES"/>
              </w:rPr>
              <w:t>University of Kuala Lumpur</w:t>
            </w:r>
          </w:p>
          <w:p w:rsidR="00A56D0D" w:rsidRDefault="00A56D0D" w:rsidP="0092441D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GB" w:eastAsia="es-ES"/>
              </w:rPr>
            </w:pPr>
            <w:r w:rsidRPr="0012644B">
              <w:rPr>
                <w:rFonts w:ascii="Verdana" w:eastAsia="Times New Roman" w:hAnsi="Verdana"/>
                <w:color w:val="000000"/>
                <w:sz w:val="20"/>
                <w:szCs w:val="20"/>
                <w:lang w:val="en-GB" w:eastAsia="es-ES"/>
              </w:rPr>
              <w:t xml:space="preserve"> </w:t>
            </w:r>
            <w:r w:rsidRPr="0012644B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>Web:</w:t>
            </w:r>
            <w:r w:rsidRPr="0012644B"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hyperlink r:id="rId18" w:history="1">
              <w:r w:rsidR="0092441D" w:rsidRPr="00094D55">
                <w:rPr>
                  <w:rStyle w:val="Enlla"/>
                  <w:rFonts w:ascii="Verdana" w:eastAsia="Times New Roman" w:hAnsi="Verdana"/>
                  <w:sz w:val="20"/>
                  <w:szCs w:val="20"/>
                  <w:lang w:val="en-GB" w:eastAsia="es-ES"/>
                </w:rPr>
                <w:t>http://www.unikl.edu.my/</w:t>
              </w:r>
            </w:hyperlink>
          </w:p>
          <w:p w:rsidR="0092441D" w:rsidRPr="0092441D" w:rsidRDefault="0092441D" w:rsidP="0092441D">
            <w:pPr>
              <w:spacing w:line="240" w:lineRule="auto"/>
              <w:rPr>
                <w:rStyle w:val="Enlla"/>
                <w:rFonts w:ascii="Verdana" w:eastAsia="Times New Roman" w:hAnsi="Verdana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A56D0D" w:rsidRPr="0012644B" w:rsidRDefault="009E476B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0</w:t>
            </w:r>
          </w:p>
        </w:tc>
      </w:tr>
      <w:tr w:rsidR="00A56D0D" w:rsidRPr="0092441D" w:rsidTr="00356C5D">
        <w:trPr>
          <w:trHeight w:val="225"/>
          <w:jc w:val="center"/>
        </w:trPr>
        <w:tc>
          <w:tcPr>
            <w:tcW w:w="1745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  <w:tc>
          <w:tcPr>
            <w:tcW w:w="4672" w:type="dxa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en-GB"/>
              </w:rPr>
            </w:pPr>
            <w:r w:rsidRPr="0012644B">
              <w:rPr>
                <w:rFonts w:ascii="Verdana" w:eastAsia="Times New Roman" w:hAnsi="Verdana"/>
                <w:color w:val="000000"/>
                <w:sz w:val="20"/>
                <w:szCs w:val="20"/>
                <w:lang w:val="en-GB" w:eastAsia="es-ES"/>
              </w:rPr>
              <w:fldChar w:fldCharType="begin"/>
            </w:r>
            <w:r w:rsidRPr="0012644B">
              <w:rPr>
                <w:rFonts w:ascii="Verdana" w:eastAsia="Times New Roman" w:hAnsi="Verdana"/>
                <w:color w:val="000000"/>
                <w:sz w:val="20"/>
                <w:szCs w:val="20"/>
                <w:lang w:val="en-GB" w:eastAsia="es-ES"/>
              </w:rPr>
              <w:instrText xml:space="preserve"> HYPERLINK "http://www.iium.edu.my/" </w:instrText>
            </w:r>
            <w:r w:rsidRPr="0012644B">
              <w:rPr>
                <w:rFonts w:ascii="Verdana" w:eastAsia="Times New Roman" w:hAnsi="Verdana"/>
                <w:color w:val="000000"/>
                <w:sz w:val="20"/>
                <w:szCs w:val="20"/>
                <w:lang w:val="en-GB" w:eastAsia="es-ES"/>
              </w:rPr>
              <w:fldChar w:fldCharType="separate"/>
            </w:r>
            <w:r w:rsidRPr="0012644B">
              <w:rPr>
                <w:rFonts w:ascii="Verdana" w:hAnsi="Verdana"/>
                <w:b/>
                <w:color w:val="000000"/>
                <w:sz w:val="20"/>
                <w:szCs w:val="20"/>
                <w:lang w:val="en-GB"/>
              </w:rPr>
              <w:t>International Islamic University Malaysia</w:t>
            </w:r>
          </w:p>
          <w:p w:rsidR="00A56D0D" w:rsidRDefault="00A56D0D" w:rsidP="0092441D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GB" w:eastAsia="es-ES"/>
              </w:rPr>
            </w:pPr>
            <w:r w:rsidRPr="0012644B">
              <w:rPr>
                <w:rFonts w:ascii="Verdana" w:eastAsia="Times New Roman" w:hAnsi="Verdana"/>
                <w:color w:val="000000"/>
                <w:sz w:val="20"/>
                <w:szCs w:val="20"/>
                <w:lang w:val="en-GB" w:eastAsia="es-ES"/>
              </w:rPr>
              <w:fldChar w:fldCharType="end"/>
            </w:r>
            <w:r w:rsidRPr="0012644B">
              <w:rPr>
                <w:rFonts w:ascii="Verdana" w:eastAsia="Times New Roman" w:hAnsi="Verdana"/>
                <w:color w:val="000000"/>
                <w:sz w:val="20"/>
                <w:szCs w:val="20"/>
                <w:lang w:val="en-GB" w:eastAsia="es-ES"/>
              </w:rPr>
              <w:t xml:space="preserve"> </w:t>
            </w:r>
            <w:r w:rsidRPr="0012644B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>Web:</w:t>
            </w:r>
            <w:r w:rsidRPr="0012644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hyperlink r:id="rId19" w:history="1">
              <w:r w:rsidR="0092441D" w:rsidRPr="00094D55">
                <w:rPr>
                  <w:rStyle w:val="Enlla"/>
                  <w:rFonts w:ascii="Verdana" w:eastAsia="Times New Roman" w:hAnsi="Verdana"/>
                  <w:sz w:val="20"/>
                  <w:szCs w:val="20"/>
                  <w:lang w:val="en-GB" w:eastAsia="es-ES"/>
                </w:rPr>
                <w:t>http://www.iium.edu.my/</w:t>
              </w:r>
            </w:hyperlink>
          </w:p>
          <w:p w:rsidR="0092441D" w:rsidRPr="0092441D" w:rsidRDefault="0092441D" w:rsidP="0092441D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041" w:type="dxa"/>
            <w:vMerge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</w:p>
        </w:tc>
      </w:tr>
      <w:tr w:rsidR="00A56D0D" w:rsidRPr="0012644B" w:rsidTr="00356C5D">
        <w:trPr>
          <w:trHeight w:val="345"/>
          <w:jc w:val="center"/>
        </w:trPr>
        <w:tc>
          <w:tcPr>
            <w:tcW w:w="1745" w:type="dxa"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 w:rsidRPr="0012644B"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Rússia</w:t>
            </w:r>
          </w:p>
        </w:tc>
        <w:tc>
          <w:tcPr>
            <w:tcW w:w="4672" w:type="dxa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ES"/>
              </w:rPr>
            </w:pPr>
            <w:r w:rsidRPr="0012644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ES"/>
              </w:rPr>
              <w:t xml:space="preserve">Samara </w:t>
            </w:r>
            <w:proofErr w:type="spellStart"/>
            <w:r w:rsidRPr="0012644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ES"/>
              </w:rPr>
              <w:t>University</w:t>
            </w:r>
            <w:proofErr w:type="spellEnd"/>
          </w:p>
          <w:p w:rsidR="00A56D0D" w:rsidRDefault="00A56D0D" w:rsidP="0092441D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es-ES"/>
              </w:rPr>
            </w:pPr>
            <w:r w:rsidRPr="0092441D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r w:rsidRPr="0012644B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>Web:</w:t>
            </w:r>
            <w:r w:rsidRPr="0092441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hyperlink r:id="rId20" w:history="1">
              <w:r w:rsidR="0092441D" w:rsidRPr="00094D55">
                <w:rPr>
                  <w:rStyle w:val="Enlla"/>
                  <w:rFonts w:ascii="Verdana" w:eastAsia="Times New Roman" w:hAnsi="Verdana"/>
                  <w:sz w:val="20"/>
                  <w:szCs w:val="20"/>
                  <w:lang w:val="en-US" w:eastAsia="es-ES"/>
                </w:rPr>
                <w:t>http://www.ssau.ru/espanol/</w:t>
              </w:r>
            </w:hyperlink>
          </w:p>
          <w:p w:rsidR="0092441D" w:rsidRPr="0092441D" w:rsidRDefault="0092441D" w:rsidP="0092441D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041" w:type="dxa"/>
            <w:vAlign w:val="center"/>
          </w:tcPr>
          <w:p w:rsidR="00A56D0D" w:rsidRPr="0012644B" w:rsidRDefault="00140341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3</w:t>
            </w:r>
          </w:p>
        </w:tc>
      </w:tr>
      <w:tr w:rsidR="00A56D0D" w:rsidRPr="0012644B" w:rsidTr="00356C5D">
        <w:trPr>
          <w:trHeight w:val="345"/>
          <w:jc w:val="center"/>
        </w:trPr>
        <w:tc>
          <w:tcPr>
            <w:tcW w:w="1745" w:type="dxa"/>
            <w:vAlign w:val="center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 w:rsidRPr="0012644B"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Kazakhstan</w:t>
            </w:r>
          </w:p>
        </w:tc>
        <w:tc>
          <w:tcPr>
            <w:tcW w:w="4672" w:type="dxa"/>
          </w:tcPr>
          <w:p w:rsidR="00A56D0D" w:rsidRPr="0012644B" w:rsidRDefault="00A56D0D" w:rsidP="00356C5D">
            <w:pPr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en-GB" w:eastAsia="es-ES"/>
              </w:rPr>
            </w:pPr>
            <w:r w:rsidRPr="0012644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val="en-GB" w:eastAsia="es-ES"/>
              </w:rPr>
              <w:t>Karaganda State Industrial University</w:t>
            </w:r>
          </w:p>
          <w:p w:rsidR="00A56D0D" w:rsidRDefault="00A56D0D" w:rsidP="0092441D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GB" w:eastAsia="es-ES"/>
              </w:rPr>
            </w:pPr>
            <w:r w:rsidRPr="0012644B">
              <w:rPr>
                <w:rStyle w:val="Enlla"/>
                <w:rFonts w:ascii="Verdana" w:eastAsia="Times New Roman" w:hAnsi="Verdana"/>
                <w:b/>
                <w:color w:val="auto"/>
                <w:sz w:val="20"/>
                <w:szCs w:val="20"/>
                <w:lang w:val="ca-ES" w:eastAsia="es-ES"/>
              </w:rPr>
              <w:t xml:space="preserve"> Web:</w:t>
            </w:r>
            <w:r w:rsidRPr="00AF7E3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hyperlink r:id="rId21" w:history="1">
              <w:r w:rsidR="0092441D" w:rsidRPr="00094D55">
                <w:rPr>
                  <w:rStyle w:val="Enlla"/>
                  <w:rFonts w:ascii="Verdana" w:eastAsia="Times New Roman" w:hAnsi="Verdana"/>
                  <w:sz w:val="20"/>
                  <w:szCs w:val="20"/>
                  <w:lang w:val="en-GB" w:eastAsia="es-ES"/>
                </w:rPr>
                <w:t>http://kgiu.kz/</w:t>
              </w:r>
            </w:hyperlink>
          </w:p>
          <w:p w:rsidR="0092441D" w:rsidRPr="0092441D" w:rsidRDefault="0092441D" w:rsidP="0092441D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041" w:type="dxa"/>
            <w:vAlign w:val="center"/>
          </w:tcPr>
          <w:p w:rsidR="00A56D0D" w:rsidRPr="0012644B" w:rsidRDefault="00140341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2</w:t>
            </w:r>
          </w:p>
        </w:tc>
      </w:tr>
      <w:tr w:rsidR="00140341" w:rsidRPr="0012644B" w:rsidTr="00356C5D">
        <w:trPr>
          <w:trHeight w:val="345"/>
          <w:jc w:val="center"/>
        </w:trPr>
        <w:tc>
          <w:tcPr>
            <w:tcW w:w="1745" w:type="dxa"/>
            <w:vAlign w:val="center"/>
          </w:tcPr>
          <w:p w:rsidR="00140341" w:rsidRPr="0012644B" w:rsidRDefault="00140341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Corea</w:t>
            </w:r>
          </w:p>
        </w:tc>
        <w:tc>
          <w:tcPr>
            <w:tcW w:w="4672" w:type="dxa"/>
          </w:tcPr>
          <w:p w:rsidR="00140341" w:rsidRPr="0092441D" w:rsidRDefault="00140341" w:rsidP="00356C5D">
            <w:pPr>
              <w:spacing w:line="240" w:lineRule="auto"/>
              <w:jc w:val="center"/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proofErr w:type="spellStart"/>
            <w:r w:rsidRPr="0092441D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Hanyang</w:t>
            </w:r>
            <w:proofErr w:type="spellEnd"/>
            <w:r w:rsidRPr="0092441D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 University</w:t>
            </w:r>
          </w:p>
          <w:p w:rsidR="00140341" w:rsidRDefault="00140341" w:rsidP="0092441D">
            <w:pPr>
              <w:spacing w:line="240" w:lineRule="auto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140341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Web: </w:t>
            </w:r>
            <w:hyperlink r:id="rId22" w:history="1">
              <w:r w:rsidR="0092441D" w:rsidRPr="00094D55">
                <w:rPr>
                  <w:rStyle w:val="Enlla"/>
                  <w:rFonts w:ascii="Verdana" w:hAnsi="Verdana" w:cs="Verdana"/>
                  <w:sz w:val="20"/>
                  <w:szCs w:val="20"/>
                  <w:lang w:val="en-US"/>
                </w:rPr>
                <w:t>http://www.hanyang.ac.kr/web/eng</w:t>
              </w:r>
            </w:hyperlink>
          </w:p>
          <w:p w:rsidR="0092441D" w:rsidRPr="0092441D" w:rsidRDefault="0092441D" w:rsidP="0092441D">
            <w:pPr>
              <w:spacing w:line="240" w:lineRule="auto"/>
              <w:jc w:val="center"/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vAlign w:val="center"/>
          </w:tcPr>
          <w:p w:rsidR="00140341" w:rsidRDefault="00140341" w:rsidP="00356C5D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ca-ES"/>
              </w:rPr>
              <w:t>1</w:t>
            </w:r>
          </w:p>
        </w:tc>
      </w:tr>
    </w:tbl>
    <w:p w:rsidR="00A56D0D" w:rsidRPr="0012644B" w:rsidRDefault="00A56D0D" w:rsidP="00A56D0D">
      <w:pPr>
        <w:pStyle w:val="Senseespaiat"/>
        <w:rPr>
          <w:rFonts w:ascii="Verdana" w:hAnsi="Verdana"/>
          <w:sz w:val="20"/>
          <w:szCs w:val="20"/>
          <w:lang w:val="ca-ES"/>
        </w:rPr>
      </w:pPr>
    </w:p>
    <w:p w:rsidR="00A56D0D" w:rsidRDefault="00A56D0D"/>
    <w:sectPr w:rsidR="00A56D0D">
      <w:head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0D" w:rsidRDefault="00A56D0D" w:rsidP="00A56D0D">
      <w:pPr>
        <w:spacing w:after="0" w:line="240" w:lineRule="auto"/>
      </w:pPr>
      <w:r>
        <w:separator/>
      </w:r>
    </w:p>
  </w:endnote>
  <w:endnote w:type="continuationSeparator" w:id="0">
    <w:p w:rsidR="00A56D0D" w:rsidRDefault="00A56D0D" w:rsidP="00A5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0D" w:rsidRDefault="00A56D0D" w:rsidP="00A56D0D">
      <w:pPr>
        <w:spacing w:after="0" w:line="240" w:lineRule="auto"/>
      </w:pPr>
      <w:r>
        <w:separator/>
      </w:r>
    </w:p>
  </w:footnote>
  <w:footnote w:type="continuationSeparator" w:id="0">
    <w:p w:rsidR="00A56D0D" w:rsidRDefault="00A56D0D" w:rsidP="00A5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0D" w:rsidRDefault="00A56D0D" w:rsidP="00A56D0D">
    <w:pPr>
      <w:pStyle w:val="Capalera"/>
    </w:pPr>
    <w:r w:rsidRPr="00EE342D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3234690</wp:posOffset>
          </wp:positionH>
          <wp:positionV relativeFrom="paragraph">
            <wp:posOffset>-20955</wp:posOffset>
          </wp:positionV>
          <wp:extent cx="2495550" cy="533400"/>
          <wp:effectExtent l="0" t="0" r="0" b="0"/>
          <wp:wrapSquare wrapText="bothSides"/>
          <wp:docPr id="2" name="Imatge 2" descr="http://www.oapee.es/oapee/inicio/ErasmusPlus/contentParagraphCentralAux/00/fichero/EU%20flag-Erasmus+_vect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http://www.oapee.es/oapee/inicio/ErasmusPlus/contentParagraphCentralAux/00/fichero/EU%20flag-Erasmus+_vect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342D">
      <w:rPr>
        <w:rFonts w:ascii="Arial" w:hAnsi="Arial" w:cs="Arial"/>
        <w:b/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74295</wp:posOffset>
          </wp:positionV>
          <wp:extent cx="2162175" cy="457200"/>
          <wp:effectExtent l="0" t="0" r="9525" b="0"/>
          <wp:wrapSquare wrapText="bothSides"/>
          <wp:docPr id="1" name="Imatge 1" descr="G:\ARI\ARI-Comu\DOCUMENTS D'ÚS GENERAL\LOGOS\logos UPC\logo nou posit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G:\ARI\ARI-Comu\DOCUMENTS D'ÚS GENERAL\LOGOS\logos UPC\logo nou positiu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0D"/>
    <w:rsid w:val="00140341"/>
    <w:rsid w:val="00185BA9"/>
    <w:rsid w:val="00223EF8"/>
    <w:rsid w:val="00262381"/>
    <w:rsid w:val="00535F6C"/>
    <w:rsid w:val="00582B03"/>
    <w:rsid w:val="00776E25"/>
    <w:rsid w:val="007D47E6"/>
    <w:rsid w:val="0092441D"/>
    <w:rsid w:val="009E476B"/>
    <w:rsid w:val="00A56D0D"/>
    <w:rsid w:val="00B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2B7A91"/>
  <w15:chartTrackingRefBased/>
  <w15:docId w15:val="{E32AD05F-36D2-4331-AF15-5BDBE8B4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unhideWhenUsed/>
    <w:rsid w:val="00A56D0D"/>
    <w:rPr>
      <w:strike w:val="0"/>
      <w:dstrike w:val="0"/>
      <w:color w:val="007BC0"/>
      <w:u w:val="none"/>
      <w:effect w:val="none"/>
    </w:rPr>
  </w:style>
  <w:style w:type="paragraph" w:styleId="Senseespaiat">
    <w:name w:val="No Spacing"/>
    <w:uiPriority w:val="1"/>
    <w:qFormat/>
    <w:rsid w:val="00A56D0D"/>
    <w:pPr>
      <w:spacing w:after="0" w:line="240" w:lineRule="auto"/>
    </w:pPr>
    <w:rPr>
      <w:rFonts w:ascii="Calibri" w:eastAsia="Calibri" w:hAnsi="Calibri" w:cs="Times New Roman"/>
    </w:rPr>
  </w:style>
  <w:style w:type="paragraph" w:styleId="Capalera">
    <w:name w:val="header"/>
    <w:basedOn w:val="Normal"/>
    <w:link w:val="CapaleraCar"/>
    <w:uiPriority w:val="99"/>
    <w:unhideWhenUsed/>
    <w:rsid w:val="00A56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56D0D"/>
  </w:style>
  <w:style w:type="paragraph" w:styleId="Peu">
    <w:name w:val="footer"/>
    <w:basedOn w:val="Normal"/>
    <w:link w:val="PeuCar"/>
    <w:uiPriority w:val="99"/>
    <w:unhideWhenUsed/>
    <w:rsid w:val="00A56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56D0D"/>
  </w:style>
  <w:style w:type="character" w:styleId="Enllavisitat">
    <w:name w:val="FollowedHyperlink"/>
    <w:basedOn w:val="Tipusdelletraperdefectedelpargraf"/>
    <w:uiPriority w:val="99"/>
    <w:semiHidden/>
    <w:unhideWhenUsed/>
    <w:rsid w:val="009244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.buaa.edu.cn/" TargetMode="External"/><Relationship Id="rId13" Type="http://schemas.openxmlformats.org/officeDocument/2006/relationships/hyperlink" Target="https://www.kit.ac.jp/en/" TargetMode="External"/><Relationship Id="rId18" Type="http://schemas.openxmlformats.org/officeDocument/2006/relationships/hyperlink" Target="http://www.unikl.edu.m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giu.kz/" TargetMode="External"/><Relationship Id="rId7" Type="http://schemas.openxmlformats.org/officeDocument/2006/relationships/hyperlink" Target="https://www.ualberta.ca/" TargetMode="External"/><Relationship Id="rId12" Type="http://schemas.openxmlformats.org/officeDocument/2006/relationships/hyperlink" Target="http://www.geidai.ac.jp/english/" TargetMode="External"/><Relationship Id="rId17" Type="http://schemas.openxmlformats.org/officeDocument/2006/relationships/hyperlink" Target="https://www.njit.ed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nau.com.tn/" TargetMode="External"/><Relationship Id="rId20" Type="http://schemas.openxmlformats.org/officeDocument/2006/relationships/hyperlink" Target="http://www.ssau.ru/espano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olymtl.ca/" TargetMode="External"/><Relationship Id="rId11" Type="http://schemas.openxmlformats.org/officeDocument/2006/relationships/hyperlink" Target="http://www.nagaokaut.ac.jp/e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enit.rnu.tn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keio.ac.jp/en/" TargetMode="External"/><Relationship Id="rId19" Type="http://schemas.openxmlformats.org/officeDocument/2006/relationships/hyperlink" Target="http://www.iium.edu.m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ongji.edu.cn/" TargetMode="External"/><Relationship Id="rId14" Type="http://schemas.openxmlformats.org/officeDocument/2006/relationships/hyperlink" Target="http://www.uss.rnu.tn/newVersion/" TargetMode="External"/><Relationship Id="rId22" Type="http://schemas.openxmlformats.org/officeDocument/2006/relationships/hyperlink" Target="http://www.hanyang.ac.kr/web/e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UPC</cp:lastModifiedBy>
  <cp:revision>3</cp:revision>
  <dcterms:created xsi:type="dcterms:W3CDTF">2018-01-24T08:28:00Z</dcterms:created>
  <dcterms:modified xsi:type="dcterms:W3CDTF">2018-01-24T08:30:00Z</dcterms:modified>
</cp:coreProperties>
</file>