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9CE" w:rsidRPr="002E35FB" w:rsidRDefault="003F09CE" w:rsidP="00A16953">
      <w:pPr>
        <w:pStyle w:val="Default"/>
        <w:rPr>
          <w:rFonts w:ascii="Arial" w:hAnsi="Arial" w:cs="Arial"/>
          <w:sz w:val="22"/>
          <w:lang w:val="es-ES"/>
        </w:rPr>
      </w:pPr>
    </w:p>
    <w:p w:rsidR="003F09CE" w:rsidRPr="002E35FB" w:rsidRDefault="003F09CE" w:rsidP="00A16953">
      <w:pPr>
        <w:jc w:val="center"/>
        <w:rPr>
          <w:rFonts w:ascii="Arial" w:hAnsi="Arial" w:cs="Arial"/>
          <w:b/>
          <w:bCs/>
          <w:sz w:val="22"/>
          <w:szCs w:val="23"/>
          <w:lang w:val="es-ES"/>
        </w:rPr>
      </w:pPr>
      <w:r w:rsidRPr="002E35FB">
        <w:rPr>
          <w:rFonts w:ascii="Arial" w:hAnsi="Arial" w:cs="Arial"/>
          <w:b/>
          <w:bCs/>
          <w:sz w:val="22"/>
          <w:szCs w:val="23"/>
          <w:lang w:val="es-ES"/>
        </w:rPr>
        <w:t>ANEXO 6: MODELO DE CONVENIO DE SUBVENCIÓN ENTRE BENEFICIARIOS Y PARTICIPANTES</w:t>
      </w:r>
    </w:p>
    <w:p w:rsidR="003F09CE" w:rsidRPr="002E35FB" w:rsidRDefault="003F09CE" w:rsidP="00A16953">
      <w:pPr>
        <w:jc w:val="center"/>
        <w:rPr>
          <w:rFonts w:ascii="Arial" w:hAnsi="Arial" w:cs="Arial"/>
          <w:b/>
          <w:bCs/>
          <w:sz w:val="22"/>
          <w:szCs w:val="23"/>
          <w:lang w:val="es-ES"/>
        </w:rPr>
      </w:pPr>
    </w:p>
    <w:p w:rsidR="003F09CE" w:rsidRPr="002E35FB" w:rsidRDefault="003F09CE" w:rsidP="00A16953">
      <w:pPr>
        <w:spacing w:after="120"/>
        <w:jc w:val="center"/>
        <w:rPr>
          <w:rFonts w:ascii="Arial" w:hAnsi="Arial" w:cs="Arial"/>
          <w:b/>
          <w:bCs/>
          <w:sz w:val="22"/>
          <w:szCs w:val="23"/>
          <w:lang w:val="es-ES"/>
        </w:rPr>
      </w:pPr>
      <w:r w:rsidRPr="002E35FB">
        <w:rPr>
          <w:rFonts w:ascii="Arial" w:hAnsi="Arial" w:cs="Arial"/>
          <w:b/>
          <w:bCs/>
          <w:sz w:val="22"/>
          <w:szCs w:val="23"/>
          <w:lang w:val="es-ES"/>
        </w:rPr>
        <w:t>CONVENIO – ERASMUS+ - MOVILIDAD DE LAS PERSONAS</w:t>
      </w:r>
    </w:p>
    <w:p w:rsidR="003F09CE" w:rsidRPr="002E35FB" w:rsidRDefault="003F09CE" w:rsidP="00A16953">
      <w:pPr>
        <w:spacing w:after="360"/>
        <w:jc w:val="center"/>
        <w:rPr>
          <w:rFonts w:ascii="Arial" w:hAnsi="Arial" w:cs="Arial"/>
          <w:sz w:val="22"/>
          <w:szCs w:val="24"/>
          <w:lang w:val="es-ES"/>
        </w:rPr>
      </w:pPr>
      <w:r w:rsidRPr="002E35FB">
        <w:rPr>
          <w:rFonts w:ascii="Arial" w:hAnsi="Arial" w:cs="Arial"/>
          <w:sz w:val="22"/>
          <w:szCs w:val="24"/>
          <w:lang w:val="es-ES"/>
        </w:rPr>
        <w:t>Número del proyecto: [2023-1-ES01-KA131-HED-000118956]</w:t>
      </w:r>
    </w:p>
    <w:p w:rsidR="003F09CE" w:rsidRPr="002E35FB" w:rsidRDefault="003F09CE" w:rsidP="00A16953">
      <w:pPr>
        <w:jc w:val="center"/>
        <w:rPr>
          <w:rFonts w:ascii="Arial" w:hAnsi="Arial" w:cs="Arial"/>
          <w:b/>
          <w:bCs/>
          <w:sz w:val="22"/>
          <w:szCs w:val="24"/>
          <w:highlight w:val="cyan"/>
          <w:lang w:val="es-ES"/>
        </w:rPr>
      </w:pPr>
    </w:p>
    <w:p w:rsidR="003F09CE" w:rsidRPr="002E35FB" w:rsidRDefault="003F09CE" w:rsidP="00A16953">
      <w:pPr>
        <w:rPr>
          <w:rFonts w:ascii="Arial" w:hAnsi="Arial" w:cs="Arial"/>
          <w:sz w:val="22"/>
          <w:szCs w:val="24"/>
          <w:lang w:val="es-ES"/>
        </w:rPr>
      </w:pPr>
      <w:r w:rsidRPr="002E35FB">
        <w:rPr>
          <w:rFonts w:ascii="Arial" w:hAnsi="Arial" w:cs="Arial"/>
          <w:sz w:val="22"/>
          <w:szCs w:val="24"/>
          <w:lang w:val="es-ES"/>
        </w:rPr>
        <w:t>Sector: Educación Superior</w:t>
      </w:r>
    </w:p>
    <w:p w:rsidR="003F09CE" w:rsidRPr="002E35FB" w:rsidRDefault="003F09CE" w:rsidP="00A16953">
      <w:pPr>
        <w:spacing w:after="120"/>
        <w:rPr>
          <w:rFonts w:ascii="Arial" w:hAnsi="Arial" w:cs="Arial"/>
          <w:sz w:val="22"/>
          <w:szCs w:val="24"/>
          <w:lang w:val="es-ES"/>
        </w:rPr>
      </w:pPr>
      <w:r w:rsidRPr="002E35FB">
        <w:rPr>
          <w:rFonts w:ascii="Arial" w:hAnsi="Arial" w:cs="Arial"/>
          <w:sz w:val="22"/>
          <w:szCs w:val="24"/>
          <w:lang w:val="es-ES"/>
        </w:rPr>
        <w:t>Curso académico: 2024/2025</w:t>
      </w:r>
    </w:p>
    <w:p w:rsidR="003F09CE" w:rsidRPr="002E35FB" w:rsidRDefault="003F09CE" w:rsidP="00A16953">
      <w:pPr>
        <w:pStyle w:val="Default"/>
        <w:rPr>
          <w:rFonts w:ascii="Arial" w:hAnsi="Arial" w:cs="Arial"/>
          <w:sz w:val="22"/>
          <w:lang w:val="es-ES"/>
        </w:rPr>
      </w:pPr>
    </w:p>
    <w:p w:rsidR="003F09CE" w:rsidRPr="002E35FB" w:rsidRDefault="003F09CE" w:rsidP="00A16953">
      <w:pPr>
        <w:pStyle w:val="Ttol6"/>
        <w:keepNext/>
        <w:keepLines/>
        <w:spacing w:before="0" w:after="200"/>
        <w:ind w:left="1797" w:hanging="1797"/>
        <w:jc w:val="left"/>
        <w:rPr>
          <w:rFonts w:eastAsiaTheme="majorEastAsia" w:cs="Arial"/>
          <w:b/>
          <w:bCs/>
          <w:i w:val="0"/>
          <w:caps/>
          <w:szCs w:val="28"/>
          <w:u w:val="single"/>
          <w:lang w:val="es-ES" w:eastAsia="en-US"/>
        </w:rPr>
      </w:pPr>
      <w:r w:rsidRPr="002E35FB">
        <w:rPr>
          <w:rFonts w:eastAsiaTheme="majorEastAsia" w:cs="Arial"/>
          <w:b/>
          <w:bCs/>
          <w:i w:val="0"/>
          <w:caps/>
          <w:sz w:val="24"/>
          <w:szCs w:val="28"/>
          <w:u w:val="single"/>
          <w:lang w:val="es-ES" w:eastAsia="en-US"/>
        </w:rPr>
        <w:t>PREÁMBULO</w:t>
      </w:r>
    </w:p>
    <w:p w:rsidR="003F09CE" w:rsidRPr="002E35FB" w:rsidRDefault="003F09CE" w:rsidP="00A16953">
      <w:pPr>
        <w:pStyle w:val="Default"/>
        <w:spacing w:after="120"/>
        <w:rPr>
          <w:rFonts w:ascii="Arial" w:hAnsi="Arial" w:cs="Arial"/>
          <w:sz w:val="22"/>
          <w:lang w:val="es-ES"/>
        </w:rPr>
      </w:pPr>
      <w:r w:rsidRPr="002E35FB">
        <w:rPr>
          <w:rFonts w:ascii="Arial" w:hAnsi="Arial" w:cs="Arial"/>
          <w:sz w:val="22"/>
          <w:lang w:val="es-ES"/>
        </w:rPr>
        <w:t xml:space="preserve">El presente </w:t>
      </w:r>
      <w:r w:rsidRPr="002E35FB">
        <w:rPr>
          <w:rFonts w:ascii="Arial" w:hAnsi="Arial" w:cs="Arial"/>
          <w:b/>
          <w:sz w:val="22"/>
          <w:lang w:val="es-ES"/>
        </w:rPr>
        <w:t>Convenio</w:t>
      </w:r>
      <w:r w:rsidRPr="002E35FB">
        <w:rPr>
          <w:rFonts w:ascii="Arial" w:hAnsi="Arial" w:cs="Arial"/>
          <w:sz w:val="22"/>
          <w:lang w:val="es-ES"/>
        </w:rPr>
        <w:t xml:space="preserve"> (en lo sucesivo, «el Convenio») se celebra </w:t>
      </w:r>
      <w:r w:rsidRPr="002E35FB">
        <w:rPr>
          <w:rFonts w:ascii="Arial" w:hAnsi="Arial" w:cs="Arial"/>
          <w:b/>
          <w:sz w:val="22"/>
          <w:lang w:val="es-ES"/>
        </w:rPr>
        <w:t>entre</w:t>
      </w:r>
      <w:r w:rsidRPr="002E35FB">
        <w:rPr>
          <w:rFonts w:ascii="Arial" w:hAnsi="Arial" w:cs="Arial"/>
          <w:sz w:val="22"/>
          <w:lang w:val="es-ES"/>
        </w:rPr>
        <w:t xml:space="preserve"> las partes que siguen:</w:t>
      </w:r>
    </w:p>
    <w:p w:rsidR="003F09CE" w:rsidRPr="002E35FB" w:rsidRDefault="003F09CE" w:rsidP="00F6725C">
      <w:pPr>
        <w:spacing w:after="40"/>
        <w:rPr>
          <w:rFonts w:ascii="Arial" w:hAnsi="Arial" w:cs="Arial"/>
          <w:b/>
          <w:bCs/>
          <w:sz w:val="22"/>
          <w:szCs w:val="24"/>
          <w:lang w:val="es-ES"/>
        </w:rPr>
      </w:pPr>
      <w:r w:rsidRPr="002E35FB">
        <w:rPr>
          <w:rFonts w:ascii="Arial" w:hAnsi="Arial" w:cs="Arial"/>
          <w:b/>
          <w:sz w:val="22"/>
          <w:szCs w:val="24"/>
          <w:lang w:val="es-ES"/>
        </w:rPr>
        <w:t>por una parte</w:t>
      </w:r>
      <w:r w:rsidRPr="002E35FB">
        <w:rPr>
          <w:rFonts w:ascii="Arial" w:hAnsi="Arial" w:cs="Arial"/>
          <w:sz w:val="22"/>
          <w:szCs w:val="24"/>
          <w:lang w:val="es-ES"/>
        </w:rPr>
        <w:t>,</w:t>
      </w:r>
    </w:p>
    <w:p w:rsidR="003F09CE" w:rsidRPr="002E35FB" w:rsidRDefault="003F09CE" w:rsidP="00F6725C">
      <w:pPr>
        <w:pStyle w:val="Default"/>
        <w:spacing w:after="40"/>
        <w:jc w:val="center"/>
        <w:rPr>
          <w:rFonts w:ascii="Arial" w:eastAsiaTheme="minorHAnsi" w:hAnsi="Arial" w:cs="Arial"/>
          <w:sz w:val="22"/>
          <w:lang w:val="es-ES" w:eastAsia="en-US"/>
        </w:rPr>
      </w:pPr>
      <w:r w:rsidRPr="002E35FB">
        <w:rPr>
          <w:rFonts w:ascii="Arial" w:eastAsiaTheme="minorHAnsi" w:hAnsi="Arial" w:cs="Arial"/>
          <w:sz w:val="22"/>
          <w:szCs w:val="23"/>
          <w:lang w:val="es-ES" w:eastAsia="en-US"/>
        </w:rPr>
        <w:t>UNIVERSITAT POLITÈCNICA DE CATALUNYA (UPC) – EBARCELO03</w:t>
      </w:r>
    </w:p>
    <w:p w:rsidR="003F09CE" w:rsidRPr="002E35FB" w:rsidRDefault="003F09CE" w:rsidP="00F6725C">
      <w:pPr>
        <w:pStyle w:val="Default"/>
        <w:spacing w:after="40"/>
        <w:jc w:val="center"/>
        <w:rPr>
          <w:rFonts w:ascii="Arial" w:eastAsiaTheme="minorHAnsi" w:hAnsi="Arial" w:cs="Arial"/>
          <w:sz w:val="22"/>
          <w:szCs w:val="23"/>
          <w:lang w:val="es-ES" w:eastAsia="en-US"/>
        </w:rPr>
      </w:pPr>
      <w:r w:rsidRPr="002E35FB">
        <w:rPr>
          <w:rFonts w:ascii="Arial" w:eastAsiaTheme="minorHAnsi" w:hAnsi="Arial" w:cs="Arial"/>
          <w:sz w:val="22"/>
          <w:lang w:val="es-ES" w:eastAsia="en-US"/>
        </w:rPr>
        <w:t xml:space="preserve"> </w:t>
      </w:r>
      <w:r w:rsidRPr="002E35FB">
        <w:rPr>
          <w:rFonts w:ascii="Arial" w:eastAsiaTheme="minorHAnsi" w:hAnsi="Arial" w:cs="Arial"/>
          <w:sz w:val="22"/>
          <w:szCs w:val="23"/>
          <w:lang w:val="es-ES" w:eastAsia="en-US"/>
        </w:rPr>
        <w:t>C. Jordi Girona, núm. 31. 08034 Barcelona</w:t>
      </w:r>
    </w:p>
    <w:p w:rsidR="003F09CE" w:rsidRPr="002E35FB" w:rsidRDefault="004C323B" w:rsidP="00F6725C">
      <w:pPr>
        <w:pStyle w:val="Default"/>
        <w:spacing w:after="40"/>
        <w:jc w:val="center"/>
        <w:rPr>
          <w:rFonts w:ascii="Arial" w:eastAsiaTheme="minorHAnsi" w:hAnsi="Arial" w:cs="Arial"/>
          <w:sz w:val="22"/>
          <w:szCs w:val="23"/>
          <w:lang w:val="es-ES" w:eastAsia="en-US"/>
        </w:rPr>
      </w:pPr>
      <w:hyperlink r:id="rId8" w:history="1">
        <w:r w:rsidR="003F09CE" w:rsidRPr="002E35FB">
          <w:rPr>
            <w:rStyle w:val="Enlla"/>
            <w:rFonts w:ascii="Arial" w:eastAsiaTheme="minorHAnsi" w:hAnsi="Arial" w:cs="Arial"/>
            <w:sz w:val="22"/>
            <w:szCs w:val="23"/>
            <w:lang w:val="es-ES" w:eastAsia="en-US"/>
          </w:rPr>
          <w:t>mobilitat.sta@upc.edu</w:t>
        </w:r>
      </w:hyperlink>
    </w:p>
    <w:p w:rsidR="003F09CE" w:rsidRPr="002E35FB" w:rsidRDefault="003F09CE" w:rsidP="00A16953">
      <w:pPr>
        <w:spacing w:after="120"/>
        <w:jc w:val="both"/>
        <w:rPr>
          <w:rFonts w:ascii="Arial" w:hAnsi="Arial" w:cs="Arial"/>
          <w:b/>
          <w:sz w:val="22"/>
          <w:szCs w:val="24"/>
          <w:lang w:val="es-ES"/>
        </w:rPr>
      </w:pPr>
      <w:r w:rsidRPr="002E35FB">
        <w:rPr>
          <w:rFonts w:ascii="Arial" w:hAnsi="Arial" w:cs="Arial"/>
          <w:sz w:val="22"/>
          <w:szCs w:val="24"/>
          <w:lang w:val="es-ES"/>
        </w:rPr>
        <w:t xml:space="preserve">en lo sucesivo denominada “la organización”, representada a efectos de la firma del presente convenio por Helena Martínez Piñeiro, Directora del Gabinete de Relaciones Internacionales </w:t>
      </w:r>
    </w:p>
    <w:p w:rsidR="003F09CE" w:rsidRPr="002E35FB" w:rsidRDefault="003F09CE" w:rsidP="00A16953">
      <w:pPr>
        <w:spacing w:after="120"/>
        <w:jc w:val="both"/>
        <w:rPr>
          <w:rFonts w:ascii="Arial" w:hAnsi="Arial" w:cs="Arial"/>
          <w:b/>
          <w:sz w:val="22"/>
          <w:szCs w:val="24"/>
          <w:lang w:val="es-ES"/>
        </w:rPr>
      </w:pPr>
      <w:proofErr w:type="gramStart"/>
      <w:r w:rsidRPr="002E35FB">
        <w:rPr>
          <w:rFonts w:ascii="Arial" w:hAnsi="Arial" w:cs="Arial"/>
          <w:sz w:val="22"/>
          <w:szCs w:val="24"/>
          <w:lang w:val="es-ES"/>
        </w:rPr>
        <w:t>y</w:t>
      </w:r>
      <w:proofErr w:type="gramEnd"/>
      <w:r w:rsidRPr="002E35FB">
        <w:rPr>
          <w:rFonts w:ascii="Arial" w:hAnsi="Arial" w:cs="Arial"/>
          <w:sz w:val="22"/>
          <w:szCs w:val="24"/>
          <w:lang w:val="es-ES"/>
        </w:rPr>
        <w:t xml:space="preserve"> </w:t>
      </w:r>
      <w:r w:rsidRPr="002E35FB">
        <w:rPr>
          <w:rFonts w:ascii="Arial" w:hAnsi="Arial" w:cs="Arial"/>
          <w:b/>
          <w:sz w:val="22"/>
          <w:szCs w:val="24"/>
          <w:lang w:val="es-ES"/>
        </w:rPr>
        <w:t>por otra parte,</w:t>
      </w:r>
      <w:r>
        <w:rPr>
          <w:rFonts w:ascii="Arial" w:hAnsi="Arial" w:cs="Arial"/>
          <w:b/>
          <w:sz w:val="22"/>
          <w:szCs w:val="24"/>
          <w:lang w:val="es-ES"/>
        </w:rPr>
        <w:t xml:space="preserve"> </w:t>
      </w:r>
      <w:r w:rsidRPr="002E35FB">
        <w:rPr>
          <w:rFonts w:ascii="Arial" w:hAnsi="Arial" w:cs="Arial"/>
          <w:bCs/>
          <w:sz w:val="22"/>
          <w:szCs w:val="24"/>
          <w:lang w:val="es-ES"/>
        </w:rPr>
        <w:t>el</w:t>
      </w:r>
      <w:r w:rsidRPr="002E35FB">
        <w:rPr>
          <w:rFonts w:ascii="Arial" w:hAnsi="Arial" w:cs="Arial"/>
          <w:b/>
          <w:sz w:val="22"/>
          <w:szCs w:val="24"/>
          <w:lang w:val="es-ES"/>
        </w:rPr>
        <w:t xml:space="preserve"> ‘participante’</w:t>
      </w:r>
    </w:p>
    <w:p w:rsidR="005E39AD" w:rsidRDefault="005E39AD" w:rsidP="005E39AD">
      <w:pPr>
        <w:spacing w:after="120"/>
        <w:rPr>
          <w:rFonts w:ascii="Arial" w:hAnsi="Arial" w:cs="Arial"/>
          <w:sz w:val="22"/>
          <w:szCs w:val="24"/>
          <w:u w:val="single"/>
          <w:lang w:val="es-ES"/>
        </w:rPr>
      </w:pPr>
      <w:r>
        <w:rPr>
          <w:rFonts w:ascii="Arial" w:hAnsi="Arial" w:cs="Arial"/>
          <w:sz w:val="22"/>
          <w:szCs w:val="24"/>
          <w:u w:val="single"/>
          <w:lang w:val="es-ES"/>
        </w:rPr>
        <w:t>Nombre:</w:t>
      </w:r>
      <w:r w:rsidRPr="002525BD">
        <w:rPr>
          <w:rFonts w:ascii="Arial" w:hAnsi="Arial" w:cs="Arial"/>
          <w:sz w:val="22"/>
          <w:szCs w:val="24"/>
          <w:lang w:val="es-ES"/>
        </w:rPr>
        <w:t xml:space="preserve"> </w:t>
      </w:r>
      <w:bookmarkStart w:id="0" w:name="_GoBack"/>
      <w:bookmarkEnd w:id="0"/>
    </w:p>
    <w:p w:rsidR="005E39AD" w:rsidRDefault="005E39AD" w:rsidP="005E39AD">
      <w:pPr>
        <w:spacing w:after="120"/>
        <w:rPr>
          <w:rFonts w:ascii="Arial" w:hAnsi="Arial" w:cs="Arial"/>
          <w:sz w:val="22"/>
          <w:szCs w:val="24"/>
          <w:u w:val="single"/>
          <w:lang w:val="es-ES"/>
        </w:rPr>
      </w:pPr>
      <w:r>
        <w:rPr>
          <w:rFonts w:ascii="Arial" w:hAnsi="Arial" w:cs="Arial"/>
          <w:sz w:val="22"/>
          <w:szCs w:val="24"/>
          <w:u w:val="single"/>
          <w:lang w:val="es-ES"/>
        </w:rPr>
        <w:t>DNI/Pasaporte:</w:t>
      </w:r>
      <w:r w:rsidRPr="00C60C72">
        <w:rPr>
          <w:rFonts w:ascii="Arial" w:hAnsi="Arial" w:cs="Arial"/>
          <w:sz w:val="22"/>
          <w:szCs w:val="24"/>
          <w:lang w:val="es-ES"/>
        </w:rPr>
        <w:t xml:space="preserve"> </w:t>
      </w:r>
    </w:p>
    <w:p w:rsidR="005E39AD" w:rsidRPr="002525BD" w:rsidRDefault="005E39AD" w:rsidP="005E39AD">
      <w:pPr>
        <w:spacing w:after="120"/>
        <w:rPr>
          <w:rFonts w:ascii="Arial" w:hAnsi="Arial" w:cs="Arial"/>
          <w:sz w:val="22"/>
          <w:szCs w:val="24"/>
          <w:u w:val="single"/>
          <w:lang w:val="es-ES"/>
        </w:rPr>
      </w:pPr>
      <w:r w:rsidRPr="003668AC">
        <w:rPr>
          <w:rFonts w:ascii="Arial" w:hAnsi="Arial" w:cs="Arial"/>
          <w:sz w:val="22"/>
          <w:szCs w:val="24"/>
          <w:u w:val="single"/>
          <w:lang w:val="es-ES"/>
        </w:rPr>
        <w:t>Fecha de nacimiento</w:t>
      </w:r>
      <w:r>
        <w:rPr>
          <w:rFonts w:ascii="Arial" w:hAnsi="Arial" w:cs="Arial"/>
          <w:sz w:val="22"/>
          <w:szCs w:val="24"/>
          <w:lang w:val="es-ES"/>
        </w:rPr>
        <w:t xml:space="preserve">: </w:t>
      </w:r>
    </w:p>
    <w:p w:rsidR="005E39AD" w:rsidRPr="002E35FB" w:rsidRDefault="005E39AD" w:rsidP="005E39AD">
      <w:pPr>
        <w:spacing w:after="120"/>
        <w:rPr>
          <w:rFonts w:ascii="Arial" w:hAnsi="Arial" w:cs="Arial"/>
          <w:sz w:val="22"/>
          <w:szCs w:val="24"/>
          <w:lang w:val="es-ES"/>
        </w:rPr>
      </w:pPr>
      <w:r w:rsidRPr="003668AC">
        <w:rPr>
          <w:rFonts w:ascii="Arial" w:hAnsi="Arial" w:cs="Arial"/>
          <w:sz w:val="22"/>
          <w:szCs w:val="24"/>
          <w:u w:val="single"/>
          <w:lang w:val="es-ES"/>
        </w:rPr>
        <w:t>Dirección</w:t>
      </w:r>
      <w:r w:rsidRPr="002E35FB">
        <w:rPr>
          <w:rFonts w:ascii="Arial" w:hAnsi="Arial" w:cs="Arial"/>
          <w:sz w:val="22"/>
          <w:szCs w:val="24"/>
          <w:lang w:val="es-ES"/>
        </w:rPr>
        <w:t>:</w:t>
      </w:r>
      <w:r>
        <w:rPr>
          <w:rFonts w:ascii="Arial" w:hAnsi="Arial" w:cs="Arial"/>
          <w:sz w:val="22"/>
          <w:szCs w:val="24"/>
          <w:lang w:val="es-ES"/>
        </w:rPr>
        <w:t xml:space="preserve"> </w:t>
      </w:r>
    </w:p>
    <w:p w:rsidR="005E39AD" w:rsidRPr="002E35FB" w:rsidRDefault="005E39AD" w:rsidP="005E39AD">
      <w:pPr>
        <w:spacing w:after="120"/>
        <w:rPr>
          <w:rFonts w:ascii="Arial" w:hAnsi="Arial" w:cs="Arial"/>
          <w:sz w:val="22"/>
          <w:szCs w:val="24"/>
          <w:lang w:val="es-ES"/>
        </w:rPr>
      </w:pPr>
      <w:r w:rsidRPr="003668AC">
        <w:rPr>
          <w:rFonts w:ascii="Arial" w:hAnsi="Arial" w:cs="Arial"/>
          <w:sz w:val="22"/>
          <w:szCs w:val="24"/>
          <w:u w:val="single"/>
          <w:lang w:val="es-ES"/>
        </w:rPr>
        <w:t>Teléfono</w:t>
      </w:r>
      <w:r w:rsidRPr="002E35FB">
        <w:rPr>
          <w:rFonts w:ascii="Arial" w:hAnsi="Arial" w:cs="Arial"/>
          <w:sz w:val="22"/>
          <w:szCs w:val="24"/>
          <w:lang w:val="es-ES"/>
        </w:rPr>
        <w:t>:</w:t>
      </w:r>
      <w:r w:rsidRPr="002E35FB">
        <w:rPr>
          <w:rFonts w:ascii="Arial" w:hAnsi="Arial" w:cs="Arial"/>
          <w:sz w:val="18"/>
          <w:lang w:val="es-ES"/>
        </w:rPr>
        <w:tab/>
      </w:r>
      <w:r w:rsidRPr="002E35FB">
        <w:rPr>
          <w:rFonts w:ascii="Arial" w:hAnsi="Arial" w:cs="Arial"/>
          <w:sz w:val="18"/>
          <w:lang w:val="es-ES"/>
        </w:rPr>
        <w:tab/>
      </w:r>
    </w:p>
    <w:p w:rsidR="005E39AD" w:rsidRPr="002E35FB" w:rsidRDefault="005E39AD" w:rsidP="005E39AD">
      <w:pPr>
        <w:spacing w:after="120"/>
        <w:rPr>
          <w:rFonts w:ascii="Arial" w:hAnsi="Arial" w:cs="Arial"/>
          <w:sz w:val="22"/>
          <w:szCs w:val="24"/>
          <w:lang w:val="es-ES"/>
        </w:rPr>
      </w:pPr>
      <w:r w:rsidRPr="003668AC">
        <w:rPr>
          <w:rFonts w:ascii="Arial" w:hAnsi="Arial" w:cs="Arial"/>
          <w:sz w:val="22"/>
          <w:szCs w:val="24"/>
          <w:u w:val="single"/>
          <w:lang w:val="es-ES"/>
        </w:rPr>
        <w:t>Correo electrónico</w:t>
      </w:r>
      <w:r w:rsidRPr="002E35FB">
        <w:rPr>
          <w:rFonts w:ascii="Arial" w:hAnsi="Arial" w:cs="Arial"/>
          <w:sz w:val="22"/>
          <w:szCs w:val="24"/>
          <w:lang w:val="es-ES"/>
        </w:rPr>
        <w:t xml:space="preserve">: </w:t>
      </w:r>
    </w:p>
    <w:p w:rsidR="005E39AD" w:rsidRPr="002E35FB" w:rsidRDefault="005E39AD" w:rsidP="005E39AD">
      <w:pPr>
        <w:spacing w:after="120"/>
        <w:rPr>
          <w:rFonts w:ascii="Arial" w:hAnsi="Arial" w:cs="Arial"/>
          <w:sz w:val="22"/>
          <w:szCs w:val="24"/>
          <w:lang w:val="es-ES"/>
        </w:rPr>
      </w:pPr>
      <w:r w:rsidRPr="002E35FB">
        <w:rPr>
          <w:rFonts w:ascii="Arial" w:hAnsi="Arial" w:cs="Arial"/>
          <w:sz w:val="22"/>
          <w:szCs w:val="24"/>
          <w:lang w:val="es-ES"/>
        </w:rPr>
        <w:t>Cuenta bancaria donde se abonará la ayuda financiera:</w:t>
      </w:r>
    </w:p>
    <w:p w:rsidR="005E39AD" w:rsidRPr="002E35FB" w:rsidRDefault="005E39AD" w:rsidP="005E39AD">
      <w:pPr>
        <w:spacing w:after="120"/>
        <w:rPr>
          <w:rFonts w:ascii="Arial" w:hAnsi="Arial" w:cs="Arial"/>
          <w:sz w:val="22"/>
          <w:szCs w:val="24"/>
          <w:lang w:val="es-ES"/>
        </w:rPr>
      </w:pPr>
      <w:r w:rsidRPr="003668AC">
        <w:rPr>
          <w:rFonts w:ascii="Arial" w:hAnsi="Arial" w:cs="Arial"/>
          <w:sz w:val="22"/>
          <w:szCs w:val="24"/>
          <w:u w:val="single"/>
          <w:lang w:val="es-ES"/>
        </w:rPr>
        <w:t>Titular de la cuenta bancaria</w:t>
      </w:r>
      <w:r w:rsidRPr="002E35FB">
        <w:rPr>
          <w:rFonts w:ascii="Arial" w:hAnsi="Arial" w:cs="Arial"/>
          <w:sz w:val="22"/>
          <w:szCs w:val="24"/>
          <w:lang w:val="es-ES"/>
        </w:rPr>
        <w:t xml:space="preserve">: </w:t>
      </w:r>
    </w:p>
    <w:p w:rsidR="005E39AD" w:rsidRPr="002E35FB" w:rsidRDefault="005E39AD" w:rsidP="005E39AD">
      <w:pPr>
        <w:spacing w:after="120"/>
        <w:rPr>
          <w:rFonts w:ascii="Arial" w:hAnsi="Arial" w:cs="Arial"/>
          <w:sz w:val="22"/>
          <w:szCs w:val="24"/>
          <w:lang w:val="es-ES"/>
        </w:rPr>
      </w:pPr>
      <w:r w:rsidRPr="003668AC">
        <w:rPr>
          <w:rFonts w:ascii="Arial" w:hAnsi="Arial" w:cs="Arial"/>
          <w:sz w:val="22"/>
          <w:szCs w:val="24"/>
          <w:u w:val="single"/>
          <w:lang w:val="es-ES"/>
        </w:rPr>
        <w:t>Nombre del banco</w:t>
      </w:r>
      <w:r w:rsidRPr="002E35FB">
        <w:rPr>
          <w:rFonts w:ascii="Arial" w:hAnsi="Arial" w:cs="Arial"/>
          <w:sz w:val="22"/>
          <w:szCs w:val="24"/>
          <w:lang w:val="es-ES"/>
        </w:rPr>
        <w:t xml:space="preserve">: </w:t>
      </w:r>
    </w:p>
    <w:p w:rsidR="005E39AD" w:rsidRPr="002E35FB" w:rsidRDefault="005E39AD" w:rsidP="005E39AD">
      <w:pPr>
        <w:spacing w:after="120"/>
        <w:rPr>
          <w:rFonts w:ascii="Arial" w:hAnsi="Arial" w:cs="Arial"/>
          <w:sz w:val="22"/>
          <w:szCs w:val="24"/>
          <w:lang w:val="es-ES"/>
        </w:rPr>
      </w:pPr>
      <w:r w:rsidRPr="003668AC">
        <w:rPr>
          <w:rFonts w:ascii="Arial" w:hAnsi="Arial" w:cs="Arial"/>
          <w:sz w:val="22"/>
          <w:szCs w:val="24"/>
          <w:u w:val="single"/>
          <w:lang w:val="es-ES"/>
        </w:rPr>
        <w:t>Código SWIFT</w:t>
      </w:r>
      <w:r w:rsidRPr="002E35FB">
        <w:rPr>
          <w:rFonts w:ascii="Arial" w:hAnsi="Arial" w:cs="Arial"/>
          <w:sz w:val="22"/>
          <w:szCs w:val="24"/>
          <w:lang w:val="es-ES"/>
        </w:rPr>
        <w:t>:</w:t>
      </w:r>
      <w:r w:rsidRPr="00654567">
        <w:rPr>
          <w:rFonts w:ascii="Arial" w:hAnsi="Arial" w:cs="Arial"/>
          <w:iCs/>
          <w:sz w:val="22"/>
          <w:szCs w:val="24"/>
        </w:rPr>
        <w:tab/>
      </w:r>
      <w:r w:rsidRPr="002E35FB">
        <w:rPr>
          <w:rFonts w:ascii="Arial" w:hAnsi="Arial" w:cs="Arial"/>
          <w:sz w:val="22"/>
          <w:szCs w:val="24"/>
          <w:lang w:val="es-ES"/>
        </w:rPr>
        <w:tab/>
      </w:r>
    </w:p>
    <w:p w:rsidR="005E39AD" w:rsidRPr="002E35FB" w:rsidRDefault="005E39AD" w:rsidP="005E39AD">
      <w:pPr>
        <w:spacing w:after="120"/>
        <w:rPr>
          <w:rFonts w:ascii="Arial" w:hAnsi="Arial" w:cs="Arial"/>
          <w:sz w:val="22"/>
          <w:szCs w:val="24"/>
          <w:highlight w:val="cyan"/>
          <w:lang w:val="es-ES"/>
        </w:rPr>
      </w:pPr>
      <w:r w:rsidRPr="003668AC">
        <w:rPr>
          <w:rFonts w:ascii="Arial" w:hAnsi="Arial" w:cs="Arial"/>
          <w:iCs/>
          <w:sz w:val="22"/>
          <w:szCs w:val="24"/>
          <w:u w:val="single"/>
          <w:lang w:val="es-ES"/>
        </w:rPr>
        <w:t>Código IBAN</w:t>
      </w:r>
      <w:r w:rsidRPr="002E35FB">
        <w:rPr>
          <w:rFonts w:ascii="Arial" w:hAnsi="Arial" w:cs="Arial"/>
          <w:iCs/>
          <w:sz w:val="22"/>
          <w:szCs w:val="24"/>
          <w:lang w:val="es-ES"/>
        </w:rPr>
        <w:t xml:space="preserve">: </w:t>
      </w:r>
    </w:p>
    <w:p w:rsidR="000202DA" w:rsidRPr="000202DA" w:rsidRDefault="000202DA" w:rsidP="00A16953">
      <w:pPr>
        <w:spacing w:after="120"/>
        <w:jc w:val="both"/>
        <w:rPr>
          <w:rFonts w:ascii="Arial" w:hAnsi="Arial" w:cs="Arial"/>
          <w:sz w:val="8"/>
          <w:szCs w:val="24"/>
          <w:u w:val="single"/>
          <w:lang w:val="es-ES"/>
        </w:rPr>
      </w:pPr>
    </w:p>
    <w:p w:rsidR="003F09CE" w:rsidRPr="000202DA" w:rsidRDefault="00F6725C" w:rsidP="00A16953">
      <w:pPr>
        <w:spacing w:after="120"/>
        <w:jc w:val="both"/>
        <w:rPr>
          <w:rFonts w:ascii="Arial" w:hAnsi="Arial" w:cs="Arial"/>
          <w:iCs/>
          <w:sz w:val="22"/>
          <w:szCs w:val="24"/>
          <w:lang w:val="es-ES"/>
        </w:rPr>
      </w:pPr>
      <w:proofErr w:type="spellStart"/>
      <w:r w:rsidRPr="00F6725C">
        <w:rPr>
          <w:rFonts w:ascii="Arial" w:hAnsi="Arial" w:cs="Arial"/>
          <w:sz w:val="22"/>
          <w:szCs w:val="24"/>
          <w:u w:val="single"/>
          <w:lang w:val="es-ES"/>
        </w:rPr>
        <w:t>Nº</w:t>
      </w:r>
      <w:proofErr w:type="spellEnd"/>
      <w:r w:rsidRPr="00F6725C">
        <w:rPr>
          <w:rFonts w:ascii="Arial" w:hAnsi="Arial" w:cs="Arial"/>
          <w:sz w:val="22"/>
          <w:szCs w:val="24"/>
          <w:u w:val="single"/>
          <w:lang w:val="es-ES"/>
        </w:rPr>
        <w:t xml:space="preserve"> movilidad</w:t>
      </w:r>
      <w:r>
        <w:rPr>
          <w:rFonts w:ascii="Arial" w:hAnsi="Arial" w:cs="Arial"/>
          <w:sz w:val="22"/>
          <w:szCs w:val="24"/>
          <w:lang w:val="es-ES"/>
        </w:rPr>
        <w:t xml:space="preserve"> (</w:t>
      </w:r>
      <w:proofErr w:type="spellStart"/>
      <w:r>
        <w:rPr>
          <w:rFonts w:ascii="Arial" w:hAnsi="Arial" w:cs="Arial"/>
          <w:sz w:val="22"/>
          <w:szCs w:val="24"/>
          <w:lang w:val="es-ES"/>
        </w:rPr>
        <w:t>Beneficiary</w:t>
      </w:r>
      <w:proofErr w:type="spellEnd"/>
      <w:r>
        <w:rPr>
          <w:rFonts w:ascii="Arial" w:hAnsi="Arial" w:cs="Arial"/>
          <w:sz w:val="22"/>
          <w:szCs w:val="24"/>
          <w:lang w:val="es-ES"/>
        </w:rPr>
        <w:t xml:space="preserve"> Module Erasmus+): </w:t>
      </w:r>
    </w:p>
    <w:p w:rsidR="000202DA" w:rsidRPr="000202DA" w:rsidRDefault="000202DA" w:rsidP="00A16953">
      <w:pPr>
        <w:spacing w:after="120"/>
        <w:jc w:val="both"/>
        <w:rPr>
          <w:rFonts w:ascii="Arial" w:hAnsi="Arial" w:cs="Arial"/>
          <w:sz w:val="8"/>
          <w:szCs w:val="24"/>
          <w:lang w:val="es-ES"/>
        </w:rPr>
      </w:pPr>
    </w:p>
    <w:p w:rsidR="003F09CE" w:rsidRPr="002E35FB" w:rsidRDefault="003F09CE" w:rsidP="00A16953">
      <w:pPr>
        <w:spacing w:after="120"/>
        <w:jc w:val="both"/>
        <w:rPr>
          <w:rFonts w:ascii="Arial" w:hAnsi="Arial" w:cs="Arial"/>
          <w:sz w:val="22"/>
          <w:szCs w:val="24"/>
          <w:lang w:val="es-ES"/>
        </w:rPr>
      </w:pPr>
      <w:r w:rsidRPr="002E35FB">
        <w:rPr>
          <w:rFonts w:ascii="Arial" w:hAnsi="Arial" w:cs="Arial"/>
          <w:sz w:val="22"/>
          <w:szCs w:val="24"/>
          <w:lang w:val="es-ES"/>
        </w:rPr>
        <w:t xml:space="preserve">Las partes mencionadas anteriormente han convenido en celebrar el Convenio. </w:t>
      </w:r>
    </w:p>
    <w:p w:rsidR="003F09CE" w:rsidRPr="002E35FB" w:rsidRDefault="003F09CE" w:rsidP="00A16953">
      <w:pPr>
        <w:spacing w:after="120"/>
        <w:jc w:val="both"/>
        <w:rPr>
          <w:rFonts w:ascii="Arial" w:hAnsi="Arial" w:cs="Arial"/>
          <w:sz w:val="22"/>
          <w:szCs w:val="24"/>
          <w:lang w:val="es-ES"/>
        </w:rPr>
      </w:pPr>
      <w:r w:rsidRPr="002E35FB">
        <w:rPr>
          <w:rFonts w:ascii="Arial" w:hAnsi="Arial" w:cs="Arial"/>
          <w:sz w:val="22"/>
          <w:szCs w:val="24"/>
          <w:lang w:val="es-ES"/>
        </w:rPr>
        <w:t>El Convenio consta de:</w:t>
      </w:r>
    </w:p>
    <w:p w:rsidR="003F09CE" w:rsidRPr="002E35FB" w:rsidRDefault="003F09CE" w:rsidP="002E35FB">
      <w:pPr>
        <w:pStyle w:val="Pargrafdellista"/>
        <w:numPr>
          <w:ilvl w:val="1"/>
          <w:numId w:val="4"/>
        </w:numPr>
        <w:spacing w:after="120"/>
        <w:jc w:val="both"/>
        <w:rPr>
          <w:rFonts w:ascii="Arial" w:hAnsi="Arial" w:cs="Arial"/>
          <w:szCs w:val="24"/>
          <w:lang w:val="es-ES"/>
        </w:rPr>
      </w:pPr>
      <w:r w:rsidRPr="002E35FB">
        <w:rPr>
          <w:rFonts w:ascii="Arial" w:hAnsi="Arial" w:cs="Arial"/>
          <w:szCs w:val="24"/>
          <w:lang w:val="es-ES"/>
        </w:rPr>
        <w:t>Condiciones</w:t>
      </w:r>
    </w:p>
    <w:p w:rsidR="003F09CE" w:rsidRPr="00045E07" w:rsidRDefault="003F09CE" w:rsidP="002E35FB">
      <w:pPr>
        <w:pStyle w:val="Pargrafdellista"/>
        <w:numPr>
          <w:ilvl w:val="1"/>
          <w:numId w:val="4"/>
        </w:numPr>
        <w:spacing w:after="120"/>
        <w:rPr>
          <w:rFonts w:ascii="Arial" w:hAnsi="Arial" w:cs="Arial"/>
          <w:szCs w:val="24"/>
          <w:lang w:val="es-ES"/>
        </w:rPr>
      </w:pPr>
      <w:r w:rsidRPr="00045E07">
        <w:rPr>
          <w:rFonts w:ascii="Arial" w:hAnsi="Arial" w:cs="Arial"/>
          <w:szCs w:val="24"/>
          <w:lang w:val="es-ES"/>
        </w:rPr>
        <w:t>Anexo 1: Acuerdo de movilidad Erasmus+ de personal para docencia / Acuerdo de movilidad Erasmus+ de personal para formación</w:t>
      </w:r>
    </w:p>
    <w:p w:rsidR="00F6725C" w:rsidRDefault="00F6725C" w:rsidP="00A16953">
      <w:pPr>
        <w:jc w:val="both"/>
        <w:rPr>
          <w:rFonts w:ascii="Arial" w:hAnsi="Arial" w:cs="Arial"/>
          <w:sz w:val="22"/>
          <w:szCs w:val="24"/>
          <w:lang w:val="es-ES"/>
        </w:rPr>
      </w:pPr>
    </w:p>
    <w:p w:rsidR="003F09CE" w:rsidRPr="002E35FB" w:rsidRDefault="003F09CE" w:rsidP="00A16953">
      <w:pPr>
        <w:jc w:val="both"/>
        <w:rPr>
          <w:rFonts w:ascii="Arial" w:hAnsi="Arial" w:cs="Arial"/>
          <w:sz w:val="22"/>
          <w:szCs w:val="24"/>
          <w:lang w:val="es-ES"/>
        </w:rPr>
      </w:pPr>
      <w:r w:rsidRPr="002E35FB">
        <w:rPr>
          <w:rFonts w:ascii="Arial" w:hAnsi="Arial" w:cs="Arial"/>
          <w:sz w:val="22"/>
          <w:szCs w:val="24"/>
          <w:lang w:val="es-ES"/>
        </w:rPr>
        <w:lastRenderedPageBreak/>
        <w:t>Lo dispuesto en las Condiciones prevalecerá sobre lo dispuesto en los anexos. El importe total incluirá:</w:t>
      </w:r>
    </w:p>
    <w:p w:rsidR="003F09CE" w:rsidRPr="00F6725C" w:rsidRDefault="003F09CE" w:rsidP="00A16953">
      <w:pPr>
        <w:jc w:val="both"/>
        <w:rPr>
          <w:rFonts w:ascii="Arial" w:hAnsi="Arial" w:cs="Arial"/>
          <w:sz w:val="16"/>
          <w:szCs w:val="16"/>
          <w:lang w:val="es-ES"/>
        </w:rPr>
      </w:pPr>
    </w:p>
    <w:p w:rsidR="003F09CE" w:rsidRPr="00766FA3" w:rsidRDefault="004C323B" w:rsidP="00766FA3">
      <w:pPr>
        <w:jc w:val="both"/>
        <w:rPr>
          <w:rFonts w:ascii="Arial" w:hAnsi="Arial" w:cs="Arial"/>
          <w:szCs w:val="22"/>
          <w:lang w:val="es-ES"/>
        </w:rPr>
      </w:pPr>
      <w:sdt>
        <w:sdtPr>
          <w:rPr>
            <w:rFonts w:ascii="Arial" w:hAnsi="Arial" w:cs="Arial"/>
            <w:szCs w:val="22"/>
            <w:lang w:val="es-ES"/>
          </w:rPr>
          <w:id w:val="973637738"/>
          <w14:checkbox>
            <w14:checked w14:val="0"/>
            <w14:checkedState w14:val="2612" w14:font="MS Gothic"/>
            <w14:uncheckedState w14:val="2610" w14:font="MS Gothic"/>
          </w14:checkbox>
        </w:sdtPr>
        <w:sdtEndPr/>
        <w:sdtContent>
          <w:r w:rsidR="003F09CE">
            <w:rPr>
              <w:rFonts w:ascii="MS Gothic" w:eastAsia="MS Gothic" w:hAnsi="MS Gothic" w:cs="Arial" w:hint="eastAsia"/>
              <w:szCs w:val="22"/>
              <w:lang w:val="es-ES"/>
            </w:rPr>
            <w:t>☐</w:t>
          </w:r>
        </w:sdtContent>
      </w:sdt>
      <w:r w:rsidR="003F09CE">
        <w:rPr>
          <w:rFonts w:ascii="Arial" w:hAnsi="Arial" w:cs="Arial"/>
          <w:szCs w:val="22"/>
          <w:lang w:val="es-ES"/>
        </w:rPr>
        <w:t xml:space="preserve">  </w:t>
      </w:r>
      <w:r w:rsidR="003F09CE" w:rsidRPr="002E35FB">
        <w:rPr>
          <w:rFonts w:ascii="Arial" w:hAnsi="Arial" w:cs="Arial"/>
          <w:lang w:val="es-ES"/>
        </w:rPr>
        <w:t>Importe base del apoyo individual para la movilidad física de larga duración</w:t>
      </w:r>
    </w:p>
    <w:p w:rsidR="003F09CE" w:rsidRPr="00766FA3" w:rsidRDefault="004C323B" w:rsidP="00766FA3">
      <w:pPr>
        <w:jc w:val="both"/>
        <w:rPr>
          <w:rFonts w:ascii="Arial" w:hAnsi="Arial" w:cs="Arial"/>
          <w:szCs w:val="22"/>
          <w:lang w:val="es-ES"/>
        </w:rPr>
      </w:pPr>
      <w:sdt>
        <w:sdtPr>
          <w:rPr>
            <w:rFonts w:ascii="Arial" w:hAnsi="Arial" w:cs="Arial"/>
            <w:szCs w:val="22"/>
            <w:lang w:val="es-ES"/>
          </w:rPr>
          <w:id w:val="1870336964"/>
          <w14:checkbox>
            <w14:checked w14:val="1"/>
            <w14:checkedState w14:val="2612" w14:font="MS Gothic"/>
            <w14:uncheckedState w14:val="2610" w14:font="MS Gothic"/>
          </w14:checkbox>
        </w:sdtPr>
        <w:sdtEndPr/>
        <w:sdtContent>
          <w:r w:rsidR="003F09CE">
            <w:rPr>
              <w:rFonts w:ascii="MS Gothic" w:eastAsia="MS Gothic" w:hAnsi="MS Gothic" w:cs="Arial" w:hint="eastAsia"/>
              <w:szCs w:val="22"/>
              <w:lang w:val="es-ES"/>
            </w:rPr>
            <w:t>☒</w:t>
          </w:r>
        </w:sdtContent>
      </w:sdt>
      <w:r w:rsidR="003F09CE">
        <w:rPr>
          <w:rFonts w:ascii="Arial" w:hAnsi="Arial" w:cs="Arial"/>
          <w:szCs w:val="22"/>
          <w:lang w:val="es-ES"/>
        </w:rPr>
        <w:t xml:space="preserve">  </w:t>
      </w:r>
      <w:r w:rsidR="003F09CE" w:rsidRPr="002E35FB">
        <w:rPr>
          <w:rFonts w:ascii="Arial" w:hAnsi="Arial" w:cs="Arial"/>
          <w:lang w:val="es-ES"/>
        </w:rPr>
        <w:t>Importe base del apoyo individual para la movilidad física de corta duración</w:t>
      </w:r>
    </w:p>
    <w:p w:rsidR="003F09CE" w:rsidRPr="00766FA3" w:rsidRDefault="004C323B" w:rsidP="00766FA3">
      <w:pPr>
        <w:jc w:val="both"/>
        <w:rPr>
          <w:rFonts w:ascii="Arial" w:hAnsi="Arial" w:cs="Arial"/>
          <w:szCs w:val="22"/>
          <w:lang w:val="es-ES"/>
        </w:rPr>
      </w:pPr>
      <w:sdt>
        <w:sdtPr>
          <w:rPr>
            <w:rFonts w:ascii="Arial" w:hAnsi="Arial" w:cs="Arial"/>
            <w:szCs w:val="22"/>
            <w:lang w:val="es-ES"/>
          </w:rPr>
          <w:id w:val="101783271"/>
          <w14:checkbox>
            <w14:checked w14:val="1"/>
            <w14:checkedState w14:val="2612" w14:font="MS Gothic"/>
            <w14:uncheckedState w14:val="2610" w14:font="MS Gothic"/>
          </w14:checkbox>
        </w:sdtPr>
        <w:sdtEndPr/>
        <w:sdtContent>
          <w:r w:rsidR="003F09CE">
            <w:rPr>
              <w:rFonts w:ascii="MS Gothic" w:eastAsia="MS Gothic" w:hAnsi="MS Gothic" w:cs="Arial" w:hint="eastAsia"/>
              <w:szCs w:val="22"/>
              <w:lang w:val="es-ES"/>
            </w:rPr>
            <w:t>☒</w:t>
          </w:r>
        </w:sdtContent>
      </w:sdt>
      <w:r w:rsidR="003F09CE">
        <w:rPr>
          <w:rFonts w:ascii="Arial" w:hAnsi="Arial" w:cs="Arial"/>
          <w:szCs w:val="22"/>
          <w:lang w:val="es-ES"/>
        </w:rPr>
        <w:t xml:space="preserve">  </w:t>
      </w:r>
      <w:r w:rsidR="003F09CE" w:rsidRPr="002E35FB">
        <w:rPr>
          <w:rFonts w:ascii="Arial" w:hAnsi="Arial" w:cs="Arial"/>
          <w:lang w:val="es-ES"/>
        </w:rPr>
        <w:t>Apoyo para viaje (estándar o ecológico)</w:t>
      </w:r>
    </w:p>
    <w:p w:rsidR="003F09CE" w:rsidRPr="00766FA3" w:rsidRDefault="004C323B" w:rsidP="00766FA3">
      <w:pPr>
        <w:jc w:val="both"/>
        <w:rPr>
          <w:rFonts w:ascii="Arial" w:hAnsi="Arial" w:cs="Arial"/>
          <w:szCs w:val="22"/>
          <w:lang w:val="es-ES"/>
        </w:rPr>
      </w:pPr>
      <w:sdt>
        <w:sdtPr>
          <w:rPr>
            <w:rFonts w:ascii="Arial" w:hAnsi="Arial" w:cs="Arial"/>
            <w:szCs w:val="22"/>
            <w:lang w:val="es-ES"/>
          </w:rPr>
          <w:id w:val="-939907040"/>
          <w14:checkbox>
            <w14:checked w14:val="1"/>
            <w14:checkedState w14:val="2612" w14:font="MS Gothic"/>
            <w14:uncheckedState w14:val="2610" w14:font="MS Gothic"/>
          </w14:checkbox>
        </w:sdtPr>
        <w:sdtEndPr/>
        <w:sdtContent>
          <w:r w:rsidR="009F57D9">
            <w:rPr>
              <w:rFonts w:ascii="MS Gothic" w:eastAsia="MS Gothic" w:hAnsi="MS Gothic" w:cs="Arial" w:hint="eastAsia"/>
              <w:szCs w:val="22"/>
              <w:lang w:val="es-ES"/>
            </w:rPr>
            <w:t>☒</w:t>
          </w:r>
        </w:sdtContent>
      </w:sdt>
      <w:r w:rsidR="003F09CE">
        <w:rPr>
          <w:rFonts w:ascii="Arial" w:hAnsi="Arial" w:cs="Arial"/>
          <w:szCs w:val="22"/>
          <w:lang w:val="es-ES"/>
        </w:rPr>
        <w:t xml:space="preserve">  </w:t>
      </w:r>
      <w:r w:rsidR="003F09CE" w:rsidRPr="002E35FB">
        <w:rPr>
          <w:rFonts w:ascii="Arial" w:hAnsi="Arial" w:cs="Arial"/>
          <w:lang w:val="es-ES"/>
        </w:rPr>
        <w:t>Días de viaje (días de apoyo individual adicional)</w:t>
      </w:r>
    </w:p>
    <w:p w:rsidR="003F09CE" w:rsidRPr="00766FA3" w:rsidRDefault="004C323B" w:rsidP="00766FA3">
      <w:pPr>
        <w:jc w:val="both"/>
        <w:rPr>
          <w:rFonts w:ascii="Arial" w:hAnsi="Arial" w:cs="Arial"/>
          <w:szCs w:val="22"/>
          <w:lang w:val="es-ES"/>
        </w:rPr>
      </w:pPr>
      <w:sdt>
        <w:sdtPr>
          <w:rPr>
            <w:rFonts w:ascii="Arial" w:hAnsi="Arial" w:cs="Arial"/>
            <w:szCs w:val="22"/>
            <w:lang w:val="es-ES"/>
          </w:rPr>
          <w:id w:val="-990627909"/>
          <w14:checkbox>
            <w14:checked w14:val="0"/>
            <w14:checkedState w14:val="2612" w14:font="MS Gothic"/>
            <w14:uncheckedState w14:val="2610" w14:font="MS Gothic"/>
          </w14:checkbox>
        </w:sdtPr>
        <w:sdtEndPr/>
        <w:sdtContent>
          <w:r w:rsidR="003F09CE">
            <w:rPr>
              <w:rFonts w:ascii="MS Gothic" w:eastAsia="MS Gothic" w:hAnsi="MS Gothic" w:cs="Arial" w:hint="eastAsia"/>
              <w:szCs w:val="22"/>
              <w:lang w:val="es-ES"/>
            </w:rPr>
            <w:t>☐</w:t>
          </w:r>
        </w:sdtContent>
      </w:sdt>
      <w:r w:rsidR="003F09CE">
        <w:rPr>
          <w:rFonts w:ascii="Arial" w:hAnsi="Arial" w:cs="Arial"/>
          <w:szCs w:val="22"/>
          <w:lang w:val="es-ES"/>
        </w:rPr>
        <w:t xml:space="preserve">  </w:t>
      </w:r>
      <w:r w:rsidR="003F09CE" w:rsidRPr="002E35FB">
        <w:rPr>
          <w:rFonts w:ascii="Arial" w:hAnsi="Arial" w:cs="Arial"/>
          <w:lang w:val="es-ES"/>
        </w:rPr>
        <w:t xml:space="preserve">Costes excepcionales por gastos de viaje onerosos (basados en costes reales) </w:t>
      </w:r>
    </w:p>
    <w:p w:rsidR="003F09CE" w:rsidRPr="00766FA3" w:rsidRDefault="004C323B" w:rsidP="00766FA3">
      <w:pPr>
        <w:jc w:val="both"/>
        <w:rPr>
          <w:rFonts w:ascii="Arial" w:hAnsi="Arial" w:cs="Arial"/>
          <w:szCs w:val="22"/>
          <w:lang w:val="es-ES"/>
        </w:rPr>
      </w:pPr>
      <w:sdt>
        <w:sdtPr>
          <w:rPr>
            <w:rFonts w:ascii="Arial" w:hAnsi="Arial" w:cs="Arial"/>
            <w:szCs w:val="22"/>
            <w:lang w:val="es-ES"/>
          </w:rPr>
          <w:id w:val="2124646462"/>
          <w14:checkbox>
            <w14:checked w14:val="0"/>
            <w14:checkedState w14:val="2612" w14:font="MS Gothic"/>
            <w14:uncheckedState w14:val="2610" w14:font="MS Gothic"/>
          </w14:checkbox>
        </w:sdtPr>
        <w:sdtEndPr/>
        <w:sdtContent>
          <w:r w:rsidR="003F09CE">
            <w:rPr>
              <w:rFonts w:ascii="MS Gothic" w:eastAsia="MS Gothic" w:hAnsi="MS Gothic" w:cs="Arial" w:hint="eastAsia"/>
              <w:szCs w:val="22"/>
              <w:lang w:val="es-ES"/>
            </w:rPr>
            <w:t>☐</w:t>
          </w:r>
        </w:sdtContent>
      </w:sdt>
      <w:r w:rsidR="003F09CE">
        <w:rPr>
          <w:rFonts w:ascii="Arial" w:hAnsi="Arial" w:cs="Arial"/>
          <w:szCs w:val="22"/>
          <w:lang w:val="es-ES"/>
        </w:rPr>
        <w:t xml:space="preserve">  </w:t>
      </w:r>
      <w:r w:rsidR="003F09CE" w:rsidRPr="002E35FB">
        <w:rPr>
          <w:rFonts w:ascii="Arial" w:hAnsi="Arial" w:cs="Arial"/>
          <w:lang w:val="es-ES"/>
        </w:rPr>
        <w:t>Apoyo a la inclusión (basado en costes reales)</w:t>
      </w:r>
    </w:p>
    <w:p w:rsidR="003F09CE" w:rsidRPr="00F6725C" w:rsidRDefault="003F09CE" w:rsidP="00A16953">
      <w:pPr>
        <w:jc w:val="both"/>
        <w:rPr>
          <w:rFonts w:ascii="Arial" w:hAnsi="Arial" w:cs="Arial"/>
          <w:sz w:val="16"/>
          <w:szCs w:val="16"/>
          <w:lang w:val="es-ES"/>
        </w:rPr>
      </w:pPr>
    </w:p>
    <w:p w:rsidR="003F09CE" w:rsidRPr="002E35FB" w:rsidRDefault="003F09CE" w:rsidP="00A16953">
      <w:pPr>
        <w:jc w:val="both"/>
        <w:rPr>
          <w:rFonts w:ascii="Arial" w:hAnsi="Arial" w:cs="Arial"/>
          <w:lang w:val="es-ES"/>
        </w:rPr>
      </w:pPr>
      <w:r w:rsidRPr="002E35FB">
        <w:rPr>
          <w:rFonts w:ascii="Arial" w:hAnsi="Arial" w:cs="Arial"/>
          <w:lang w:val="es-ES"/>
        </w:rPr>
        <w:t>El participante recibirá:</w:t>
      </w:r>
    </w:p>
    <w:p w:rsidR="003F09CE" w:rsidRPr="00766FA3" w:rsidRDefault="004C323B" w:rsidP="00766FA3">
      <w:pPr>
        <w:jc w:val="both"/>
        <w:rPr>
          <w:rFonts w:ascii="Arial" w:hAnsi="Arial" w:cs="Arial"/>
          <w:szCs w:val="22"/>
          <w:lang w:val="es-ES"/>
        </w:rPr>
      </w:pPr>
      <w:sdt>
        <w:sdtPr>
          <w:rPr>
            <w:rFonts w:ascii="Arial" w:hAnsi="Arial" w:cs="Arial"/>
            <w:szCs w:val="22"/>
            <w:lang w:val="es-ES"/>
          </w:rPr>
          <w:id w:val="-1080671784"/>
          <w14:checkbox>
            <w14:checked w14:val="1"/>
            <w14:checkedState w14:val="2612" w14:font="MS Gothic"/>
            <w14:uncheckedState w14:val="2610" w14:font="MS Gothic"/>
          </w14:checkbox>
        </w:sdtPr>
        <w:sdtEndPr/>
        <w:sdtContent>
          <w:r w:rsidR="003F09CE">
            <w:rPr>
              <w:rFonts w:ascii="MS Gothic" w:eastAsia="MS Gothic" w:hAnsi="MS Gothic" w:cs="Arial" w:hint="eastAsia"/>
              <w:szCs w:val="22"/>
              <w:lang w:val="es-ES"/>
            </w:rPr>
            <w:t>☒</w:t>
          </w:r>
        </w:sdtContent>
      </w:sdt>
      <w:r w:rsidR="003F09CE">
        <w:rPr>
          <w:rFonts w:ascii="Arial" w:hAnsi="Arial" w:cs="Arial"/>
          <w:szCs w:val="22"/>
          <w:lang w:val="es-ES"/>
        </w:rPr>
        <w:t xml:space="preserve">  </w:t>
      </w:r>
      <w:r w:rsidR="003F09CE" w:rsidRPr="002E35FB">
        <w:rPr>
          <w:rFonts w:ascii="Arial" w:hAnsi="Arial" w:cs="Arial"/>
          <w:lang w:val="es-ES"/>
        </w:rPr>
        <w:t>una ayuda financiera de fondos Erasmus + de la UE</w:t>
      </w:r>
    </w:p>
    <w:p w:rsidR="003F09CE" w:rsidRPr="00766FA3" w:rsidRDefault="004C323B" w:rsidP="00766FA3">
      <w:pPr>
        <w:jc w:val="both"/>
        <w:rPr>
          <w:rFonts w:ascii="Arial" w:hAnsi="Arial" w:cs="Arial"/>
          <w:szCs w:val="22"/>
          <w:lang w:val="es-ES"/>
        </w:rPr>
      </w:pPr>
      <w:sdt>
        <w:sdtPr>
          <w:rPr>
            <w:rFonts w:ascii="Arial" w:hAnsi="Arial" w:cs="Arial"/>
            <w:szCs w:val="22"/>
            <w:lang w:val="es-ES"/>
          </w:rPr>
          <w:id w:val="-1110501975"/>
          <w14:checkbox>
            <w14:checked w14:val="0"/>
            <w14:checkedState w14:val="2612" w14:font="MS Gothic"/>
            <w14:uncheckedState w14:val="2610" w14:font="MS Gothic"/>
          </w14:checkbox>
        </w:sdtPr>
        <w:sdtEndPr/>
        <w:sdtContent>
          <w:r w:rsidR="003F09CE">
            <w:rPr>
              <w:rFonts w:ascii="MS Gothic" w:eastAsia="MS Gothic" w:hAnsi="MS Gothic" w:cs="Arial" w:hint="eastAsia"/>
              <w:szCs w:val="22"/>
              <w:lang w:val="es-ES"/>
            </w:rPr>
            <w:t>☐</w:t>
          </w:r>
        </w:sdtContent>
      </w:sdt>
      <w:r w:rsidR="003F09CE">
        <w:rPr>
          <w:rFonts w:ascii="Arial" w:hAnsi="Arial" w:cs="Arial"/>
          <w:szCs w:val="22"/>
          <w:lang w:val="es-ES"/>
        </w:rPr>
        <w:t xml:space="preserve">  </w:t>
      </w:r>
      <w:r w:rsidR="003F09CE" w:rsidRPr="002E35FB">
        <w:rPr>
          <w:rFonts w:ascii="Arial" w:hAnsi="Arial" w:cs="Arial"/>
          <w:lang w:val="es-ES"/>
        </w:rPr>
        <w:t>una beca cero</w:t>
      </w:r>
    </w:p>
    <w:p w:rsidR="003F09CE" w:rsidRDefault="004C323B" w:rsidP="00A16953">
      <w:pPr>
        <w:jc w:val="both"/>
        <w:rPr>
          <w:rFonts w:ascii="Arial" w:hAnsi="Arial" w:cs="Arial"/>
          <w:sz w:val="22"/>
          <w:szCs w:val="24"/>
          <w:highlight w:val="cyan"/>
          <w:lang w:val="es-ES"/>
        </w:rPr>
      </w:pPr>
      <w:sdt>
        <w:sdtPr>
          <w:rPr>
            <w:rFonts w:ascii="Arial" w:hAnsi="Arial" w:cs="Arial"/>
            <w:szCs w:val="22"/>
            <w:lang w:val="es-ES"/>
          </w:rPr>
          <w:id w:val="-13303326"/>
          <w14:checkbox>
            <w14:checked w14:val="0"/>
            <w14:checkedState w14:val="2612" w14:font="MS Gothic"/>
            <w14:uncheckedState w14:val="2610" w14:font="MS Gothic"/>
          </w14:checkbox>
        </w:sdtPr>
        <w:sdtEndPr/>
        <w:sdtContent>
          <w:r w:rsidR="003F09CE">
            <w:rPr>
              <w:rFonts w:ascii="MS Gothic" w:eastAsia="MS Gothic" w:hAnsi="MS Gothic" w:cs="Arial" w:hint="eastAsia"/>
              <w:szCs w:val="22"/>
              <w:lang w:val="es-ES"/>
            </w:rPr>
            <w:t>☐</w:t>
          </w:r>
        </w:sdtContent>
      </w:sdt>
      <w:r w:rsidR="003F09CE">
        <w:rPr>
          <w:rFonts w:ascii="Arial" w:hAnsi="Arial" w:cs="Arial"/>
          <w:szCs w:val="22"/>
          <w:lang w:val="es-ES"/>
        </w:rPr>
        <w:t xml:space="preserve">  </w:t>
      </w:r>
      <w:r w:rsidR="003F09CE" w:rsidRPr="002E35FB">
        <w:rPr>
          <w:rFonts w:ascii="Arial" w:hAnsi="Arial" w:cs="Arial"/>
          <w:lang w:val="es-ES"/>
        </w:rPr>
        <w:t>una ayuda financiera parcial de fondos Erasmus+ de la UE para una parte de la duración física de la actividad</w:t>
      </w:r>
    </w:p>
    <w:p w:rsidR="003F09CE" w:rsidRPr="002E35FB" w:rsidRDefault="003F09CE" w:rsidP="00A16953">
      <w:pPr>
        <w:jc w:val="both"/>
        <w:rPr>
          <w:rFonts w:ascii="Arial" w:hAnsi="Arial" w:cs="Arial"/>
          <w:sz w:val="22"/>
          <w:szCs w:val="24"/>
          <w:highlight w:val="cyan"/>
          <w:lang w:val="es-ES"/>
        </w:rPr>
      </w:pPr>
    </w:p>
    <w:p w:rsidR="003F09CE" w:rsidRPr="002E35FB" w:rsidRDefault="003F09CE" w:rsidP="00060667">
      <w:pPr>
        <w:pStyle w:val="Ttol6"/>
        <w:keepNext/>
        <w:keepLines/>
        <w:spacing w:before="0" w:after="200"/>
        <w:ind w:left="1797" w:hanging="1797"/>
        <w:jc w:val="center"/>
        <w:rPr>
          <w:rFonts w:eastAsiaTheme="majorEastAsia" w:cs="Arial"/>
          <w:b/>
          <w:bCs/>
          <w:i w:val="0"/>
          <w:caps/>
          <w:sz w:val="24"/>
          <w:szCs w:val="28"/>
          <w:u w:val="single"/>
          <w:lang w:val="es-ES" w:eastAsia="en-US"/>
        </w:rPr>
      </w:pPr>
      <w:r w:rsidRPr="002E35FB">
        <w:rPr>
          <w:rFonts w:eastAsiaTheme="majorEastAsia" w:cs="Arial"/>
          <w:b/>
          <w:bCs/>
          <w:i w:val="0"/>
          <w:caps/>
          <w:sz w:val="24"/>
          <w:szCs w:val="28"/>
          <w:u w:val="single"/>
          <w:lang w:val="es-ES" w:eastAsia="en-US"/>
        </w:rPr>
        <w:t>condiciones</w:t>
      </w:r>
    </w:p>
    <w:p w:rsidR="003F09CE" w:rsidRPr="002E35FB" w:rsidRDefault="003F09CE" w:rsidP="00060667">
      <w:pPr>
        <w:rPr>
          <w:rFonts w:ascii="Arial" w:hAnsi="Arial" w:cs="Arial"/>
          <w:sz w:val="18"/>
          <w:lang w:val="es-ES" w:eastAsia="en-US"/>
        </w:rPr>
      </w:pPr>
    </w:p>
    <w:p w:rsidR="003F09CE" w:rsidRPr="002E35FB" w:rsidRDefault="003F09CE" w:rsidP="00A16953">
      <w:pPr>
        <w:pStyle w:val="Ttol4"/>
        <w:keepLines/>
        <w:spacing w:after="200"/>
        <w:rPr>
          <w:rFonts w:ascii="Arial" w:hAnsi="Arial" w:cs="Arial"/>
          <w:b/>
          <w:bCs/>
          <w:iCs/>
          <w:caps/>
          <w:sz w:val="22"/>
          <w:szCs w:val="24"/>
          <w:lang w:val="es-ES"/>
        </w:rPr>
      </w:pPr>
      <w:r w:rsidRPr="002E35FB">
        <w:rPr>
          <w:rFonts w:ascii="Arial" w:hAnsi="Arial" w:cs="Arial"/>
          <w:b/>
          <w:bCs/>
          <w:iCs/>
          <w:caps/>
          <w:sz w:val="22"/>
          <w:szCs w:val="24"/>
          <w:lang w:val="es-ES"/>
        </w:rPr>
        <w:t xml:space="preserve">cláusula 1 – objeto del convenio </w:t>
      </w:r>
    </w:p>
    <w:p w:rsidR="003F09CE" w:rsidRPr="002E35FB" w:rsidRDefault="003F09CE" w:rsidP="00A16953">
      <w:pPr>
        <w:pStyle w:val="Pargrafdellista"/>
        <w:numPr>
          <w:ilvl w:val="1"/>
          <w:numId w:val="1"/>
        </w:numPr>
        <w:jc w:val="both"/>
        <w:rPr>
          <w:rFonts w:ascii="Arial" w:hAnsi="Arial" w:cs="Arial"/>
          <w:szCs w:val="24"/>
          <w:lang w:val="es-ES"/>
        </w:rPr>
      </w:pPr>
      <w:r w:rsidRPr="002E35FB">
        <w:rPr>
          <w:rFonts w:ascii="Arial" w:hAnsi="Arial" w:cs="Arial"/>
          <w:szCs w:val="24"/>
          <w:lang w:val="es-ES"/>
        </w:rPr>
        <w:t>El presente Convenio establece los derechos, las obligaciones y las condiciones aplicables a la subvención que se conceda para la ejecución de una actividad de movilidad en el marco del programa Erasmus+.</w:t>
      </w:r>
    </w:p>
    <w:p w:rsidR="003F09CE" w:rsidRPr="002E35FB" w:rsidRDefault="003F09CE" w:rsidP="00A16953">
      <w:pPr>
        <w:pStyle w:val="Pargrafdellista"/>
        <w:numPr>
          <w:ilvl w:val="1"/>
          <w:numId w:val="1"/>
        </w:numPr>
        <w:jc w:val="both"/>
        <w:rPr>
          <w:rFonts w:ascii="Arial" w:hAnsi="Arial" w:cs="Arial"/>
          <w:szCs w:val="24"/>
          <w:lang w:val="es-ES"/>
        </w:rPr>
      </w:pPr>
      <w:r w:rsidRPr="002E35FB">
        <w:rPr>
          <w:rFonts w:ascii="Arial" w:hAnsi="Arial" w:cs="Arial"/>
          <w:szCs w:val="24"/>
          <w:lang w:val="es-ES"/>
        </w:rPr>
        <w:t xml:space="preserve">La organización proporcionará apoyo al participante para realizar la actividad de movilidad. </w:t>
      </w:r>
    </w:p>
    <w:p w:rsidR="003F09CE" w:rsidRDefault="003F09CE" w:rsidP="003668AC">
      <w:pPr>
        <w:pStyle w:val="Pargrafdellista"/>
        <w:numPr>
          <w:ilvl w:val="1"/>
          <w:numId w:val="1"/>
        </w:numPr>
        <w:jc w:val="both"/>
        <w:rPr>
          <w:rFonts w:ascii="Arial" w:hAnsi="Arial" w:cs="Arial"/>
          <w:szCs w:val="24"/>
          <w:lang w:val="es-ES"/>
        </w:rPr>
      </w:pPr>
      <w:r w:rsidRPr="002E35FB">
        <w:rPr>
          <w:rFonts w:ascii="Arial" w:hAnsi="Arial" w:cs="Arial"/>
          <w:szCs w:val="24"/>
          <w:lang w:val="es-ES"/>
        </w:rPr>
        <w:t>El participante acepta la ayuda financiera o la provisión de servicios especificada en la cláusula 3 y se compromete a realizar la actividad de movilidad tal como se describe en el Anexo 1.</w:t>
      </w:r>
    </w:p>
    <w:p w:rsidR="003F09CE" w:rsidRPr="003668AC" w:rsidRDefault="003F09CE" w:rsidP="003668AC">
      <w:pPr>
        <w:pStyle w:val="Pargrafdellista"/>
        <w:numPr>
          <w:ilvl w:val="1"/>
          <w:numId w:val="1"/>
        </w:numPr>
        <w:jc w:val="both"/>
        <w:rPr>
          <w:rFonts w:ascii="Arial" w:hAnsi="Arial" w:cs="Arial"/>
          <w:szCs w:val="24"/>
          <w:lang w:val="es-ES"/>
        </w:rPr>
      </w:pPr>
      <w:r w:rsidRPr="003668AC">
        <w:rPr>
          <w:rFonts w:ascii="Arial" w:hAnsi="Arial" w:cs="Arial"/>
          <w:szCs w:val="24"/>
          <w:lang w:val="es-ES"/>
        </w:rPr>
        <w:t>Las enmiendas al convenio se solicitarán y acordarán por ambas partes mediante una notificación formal por carta o correo electrónico.</w:t>
      </w:r>
    </w:p>
    <w:p w:rsidR="003F09CE" w:rsidRPr="002E35FB" w:rsidRDefault="003F09CE" w:rsidP="000202DA">
      <w:pPr>
        <w:snapToGrid/>
        <w:spacing w:after="120" w:line="276" w:lineRule="auto"/>
        <w:rPr>
          <w:rFonts w:ascii="Arial" w:eastAsiaTheme="majorEastAsia" w:hAnsi="Arial" w:cs="Arial"/>
          <w:b/>
          <w:bCs/>
          <w:iCs/>
          <w:caps/>
          <w:sz w:val="18"/>
          <w:szCs w:val="22"/>
          <w:lang w:val="es-ES" w:eastAsia="en-US"/>
        </w:rPr>
      </w:pPr>
    </w:p>
    <w:p w:rsidR="003F09CE" w:rsidRPr="002E35FB" w:rsidRDefault="003F09CE" w:rsidP="009C39CE">
      <w:pPr>
        <w:snapToGrid/>
        <w:spacing w:after="200" w:line="276" w:lineRule="auto"/>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cláusula 2 – ENTRada en vigor y duración de la movilidad</w:t>
      </w:r>
    </w:p>
    <w:p w:rsidR="003F09CE" w:rsidRPr="002E35FB" w:rsidRDefault="003F09CE" w:rsidP="00A16953">
      <w:pPr>
        <w:spacing w:after="120"/>
        <w:ind w:left="567" w:hanging="567"/>
        <w:jc w:val="both"/>
        <w:rPr>
          <w:rFonts w:ascii="Arial" w:hAnsi="Arial" w:cs="Arial"/>
          <w:sz w:val="22"/>
          <w:szCs w:val="24"/>
          <w:lang w:val="es-ES"/>
        </w:rPr>
      </w:pPr>
      <w:r w:rsidRPr="002E35FB">
        <w:rPr>
          <w:rFonts w:ascii="Arial" w:hAnsi="Arial" w:cs="Arial"/>
          <w:sz w:val="22"/>
          <w:szCs w:val="24"/>
          <w:lang w:val="es-ES"/>
        </w:rPr>
        <w:t>2.1</w:t>
      </w:r>
      <w:r w:rsidRPr="002E35FB">
        <w:rPr>
          <w:rFonts w:ascii="Arial" w:hAnsi="Arial" w:cs="Arial"/>
          <w:sz w:val="22"/>
          <w:szCs w:val="24"/>
          <w:lang w:val="es-ES"/>
        </w:rPr>
        <w:tab/>
        <w:t>El convenio entrará en vigor a partir de su firma por la última de las dos partes.</w:t>
      </w:r>
    </w:p>
    <w:p w:rsidR="003F09CE" w:rsidRPr="002E35FB" w:rsidRDefault="003F09CE" w:rsidP="00757DFE">
      <w:pPr>
        <w:spacing w:after="120"/>
        <w:ind w:left="567" w:hanging="567"/>
        <w:jc w:val="both"/>
        <w:rPr>
          <w:rFonts w:ascii="Arial" w:hAnsi="Arial" w:cs="Arial"/>
          <w:sz w:val="22"/>
          <w:szCs w:val="24"/>
          <w:lang w:val="es-ES"/>
        </w:rPr>
      </w:pPr>
      <w:r w:rsidRPr="002E35FB">
        <w:rPr>
          <w:rFonts w:ascii="Arial" w:hAnsi="Arial" w:cs="Arial"/>
          <w:sz w:val="22"/>
          <w:szCs w:val="24"/>
          <w:lang w:val="es-ES"/>
        </w:rPr>
        <w:t>2.2</w:t>
      </w:r>
      <w:r w:rsidRPr="002E35FB">
        <w:rPr>
          <w:rFonts w:ascii="Arial" w:hAnsi="Arial" w:cs="Arial"/>
          <w:sz w:val="22"/>
          <w:szCs w:val="24"/>
          <w:lang w:val="es-ES"/>
        </w:rPr>
        <w:tab/>
        <w:t xml:space="preserve">El periodo </w:t>
      </w:r>
      <w:r w:rsidRPr="001C57A6">
        <w:rPr>
          <w:rFonts w:ascii="Arial" w:hAnsi="Arial" w:cs="Arial"/>
          <w:sz w:val="22"/>
          <w:szCs w:val="24"/>
          <w:lang w:val="es-ES"/>
        </w:rPr>
        <w:t xml:space="preserve">de movilidad académica comenzará el </w:t>
      </w:r>
      <w:proofErr w:type="spellStart"/>
      <w:r w:rsidR="00C25C51">
        <w:rPr>
          <w:rFonts w:ascii="Arial" w:hAnsi="Arial" w:cs="Arial"/>
          <w:sz w:val="22"/>
          <w:szCs w:val="24"/>
          <w:lang w:val="es-ES"/>
        </w:rPr>
        <w:t>xxx</w:t>
      </w:r>
      <w:proofErr w:type="spellEnd"/>
      <w:r w:rsidR="00C25C51">
        <w:rPr>
          <w:rFonts w:ascii="Arial" w:hAnsi="Arial" w:cs="Arial"/>
          <w:sz w:val="22"/>
          <w:szCs w:val="24"/>
          <w:lang w:val="es-ES"/>
        </w:rPr>
        <w:t xml:space="preserve"> </w:t>
      </w:r>
      <w:r w:rsidR="005E39AD" w:rsidRPr="001C57A6">
        <w:rPr>
          <w:rFonts w:ascii="Arial" w:hAnsi="Arial" w:cs="Arial"/>
          <w:sz w:val="22"/>
          <w:szCs w:val="24"/>
          <w:lang w:val="es-ES"/>
        </w:rPr>
        <w:t>y finalizará el</w:t>
      </w:r>
      <w:r w:rsidR="005E39AD">
        <w:rPr>
          <w:rFonts w:ascii="Arial" w:hAnsi="Arial" w:cs="Arial"/>
          <w:sz w:val="22"/>
          <w:szCs w:val="24"/>
          <w:lang w:val="es-ES"/>
        </w:rPr>
        <w:t xml:space="preserve"> </w:t>
      </w:r>
      <w:r w:rsidR="00C25C51">
        <w:rPr>
          <w:rFonts w:ascii="Arial" w:hAnsi="Arial" w:cs="Arial"/>
          <w:sz w:val="22"/>
          <w:szCs w:val="24"/>
          <w:lang w:val="es-ES"/>
        </w:rPr>
        <w:t>xxx</w:t>
      </w:r>
      <w:r w:rsidRPr="001C57A6">
        <w:rPr>
          <w:rFonts w:ascii="Arial" w:hAnsi="Arial" w:cs="Arial"/>
          <w:sz w:val="22"/>
          <w:szCs w:val="24"/>
          <w:lang w:val="es-ES"/>
        </w:rPr>
        <w:t>.</w:t>
      </w:r>
    </w:p>
    <w:p w:rsidR="003F09CE" w:rsidRPr="002E35FB" w:rsidRDefault="003F09CE" w:rsidP="009C39CE">
      <w:pPr>
        <w:spacing w:after="120"/>
        <w:ind w:left="567" w:hanging="567"/>
        <w:jc w:val="both"/>
        <w:rPr>
          <w:rFonts w:ascii="Arial" w:hAnsi="Arial" w:cs="Arial"/>
          <w:sz w:val="22"/>
          <w:szCs w:val="24"/>
          <w:lang w:val="es-ES"/>
        </w:rPr>
      </w:pPr>
      <w:r w:rsidRPr="002E35FB">
        <w:rPr>
          <w:rFonts w:ascii="Arial" w:hAnsi="Arial" w:cs="Arial"/>
          <w:sz w:val="22"/>
          <w:szCs w:val="24"/>
          <w:lang w:val="es-ES"/>
        </w:rPr>
        <w:t>2.3</w:t>
      </w:r>
      <w:r w:rsidRPr="002E35FB">
        <w:rPr>
          <w:rFonts w:ascii="Arial" w:hAnsi="Arial" w:cs="Arial"/>
          <w:sz w:val="22"/>
          <w:szCs w:val="24"/>
          <w:lang w:val="es-ES"/>
        </w:rPr>
        <w:tab/>
        <w:t>El periodo cubierto por este convenio incluye:</w:t>
      </w:r>
    </w:p>
    <w:p w:rsidR="003F09CE" w:rsidRPr="002E35FB" w:rsidRDefault="003F09CE" w:rsidP="00060667">
      <w:pPr>
        <w:pStyle w:val="Pargrafdellista"/>
        <w:numPr>
          <w:ilvl w:val="0"/>
          <w:numId w:val="2"/>
        </w:numPr>
        <w:spacing w:after="120"/>
        <w:jc w:val="both"/>
        <w:rPr>
          <w:rFonts w:ascii="Arial" w:hAnsi="Arial" w:cs="Arial"/>
          <w:szCs w:val="24"/>
          <w:lang w:val="es-ES"/>
        </w:rPr>
      </w:pPr>
      <w:r w:rsidRPr="002E35FB">
        <w:rPr>
          <w:rFonts w:ascii="Arial" w:hAnsi="Arial" w:cs="Arial"/>
          <w:szCs w:val="24"/>
          <w:lang w:val="es-ES"/>
        </w:rPr>
        <w:t>un periodo de movilidad física entre el</w:t>
      </w:r>
      <w:r>
        <w:rPr>
          <w:rFonts w:ascii="Arial" w:hAnsi="Arial" w:cs="Arial"/>
          <w:szCs w:val="24"/>
          <w:lang w:val="es-ES"/>
        </w:rPr>
        <w:t xml:space="preserve"> </w:t>
      </w:r>
      <w:proofErr w:type="spellStart"/>
      <w:r w:rsidR="00C25C51">
        <w:rPr>
          <w:rFonts w:ascii="Arial" w:hAnsi="Arial" w:cs="Arial"/>
          <w:szCs w:val="24"/>
          <w:lang w:val="es-ES"/>
        </w:rPr>
        <w:t>xxx</w:t>
      </w:r>
      <w:proofErr w:type="spellEnd"/>
      <w:r w:rsidR="005E39AD">
        <w:rPr>
          <w:rFonts w:ascii="Arial" w:hAnsi="Arial" w:cs="Arial"/>
          <w:szCs w:val="24"/>
          <w:lang w:val="es-ES"/>
        </w:rPr>
        <w:t xml:space="preserve"> </w:t>
      </w:r>
      <w:r w:rsidR="005E39AD" w:rsidRPr="002E35FB">
        <w:rPr>
          <w:rFonts w:ascii="Arial" w:hAnsi="Arial" w:cs="Arial"/>
          <w:szCs w:val="24"/>
          <w:lang w:val="es-ES"/>
        </w:rPr>
        <w:t>y el</w:t>
      </w:r>
      <w:r w:rsidR="005E39AD">
        <w:rPr>
          <w:rFonts w:ascii="Arial" w:hAnsi="Arial" w:cs="Arial"/>
          <w:szCs w:val="24"/>
          <w:lang w:val="es-ES"/>
        </w:rPr>
        <w:t xml:space="preserve"> </w:t>
      </w:r>
      <w:proofErr w:type="spellStart"/>
      <w:r w:rsidR="00C25C51">
        <w:rPr>
          <w:rFonts w:ascii="Arial" w:hAnsi="Arial" w:cs="Arial"/>
          <w:szCs w:val="24"/>
          <w:lang w:val="es-ES"/>
        </w:rPr>
        <w:t>xxx</w:t>
      </w:r>
      <w:proofErr w:type="spellEnd"/>
      <w:r>
        <w:rPr>
          <w:rFonts w:ascii="Arial" w:hAnsi="Arial" w:cs="Arial"/>
          <w:szCs w:val="24"/>
          <w:lang w:val="es-ES"/>
        </w:rPr>
        <w:t xml:space="preserve">, </w:t>
      </w:r>
      <w:r w:rsidRPr="002E35FB">
        <w:rPr>
          <w:rFonts w:ascii="Arial" w:hAnsi="Arial" w:cs="Arial"/>
          <w:szCs w:val="24"/>
          <w:lang w:val="es-ES"/>
        </w:rPr>
        <w:t xml:space="preserve">igual a </w:t>
      </w:r>
      <w:r w:rsidR="00C25C51">
        <w:rPr>
          <w:rFonts w:ascii="Arial" w:hAnsi="Arial" w:cs="Arial"/>
          <w:szCs w:val="24"/>
          <w:lang w:val="es-ES"/>
        </w:rPr>
        <w:t>x</w:t>
      </w:r>
      <w:r>
        <w:rPr>
          <w:rFonts w:ascii="Arial" w:hAnsi="Arial" w:cs="Arial"/>
          <w:szCs w:val="24"/>
          <w:lang w:val="es-ES"/>
        </w:rPr>
        <w:t xml:space="preserve"> </w:t>
      </w:r>
      <w:r w:rsidRPr="002E35FB">
        <w:rPr>
          <w:rFonts w:ascii="Arial" w:hAnsi="Arial" w:cs="Arial"/>
          <w:szCs w:val="24"/>
          <w:lang w:val="es-ES"/>
        </w:rPr>
        <w:t>días de movilidad</w:t>
      </w:r>
    </w:p>
    <w:p w:rsidR="003F09CE" w:rsidRPr="00045E07" w:rsidRDefault="00C25C51" w:rsidP="002E35FB">
      <w:pPr>
        <w:pStyle w:val="Pargrafdellista"/>
        <w:numPr>
          <w:ilvl w:val="0"/>
          <w:numId w:val="2"/>
        </w:numPr>
        <w:spacing w:after="120"/>
        <w:jc w:val="both"/>
        <w:rPr>
          <w:rFonts w:ascii="Arial" w:hAnsi="Arial" w:cs="Arial"/>
          <w:szCs w:val="24"/>
          <w:lang w:val="es-ES"/>
        </w:rPr>
      </w:pPr>
      <w:r>
        <w:rPr>
          <w:rFonts w:ascii="Arial" w:hAnsi="Arial" w:cs="Arial"/>
          <w:szCs w:val="24"/>
          <w:lang w:val="es-ES"/>
        </w:rPr>
        <w:t>x</w:t>
      </w:r>
      <w:r w:rsidR="003F09CE" w:rsidRPr="00045E07">
        <w:rPr>
          <w:rFonts w:ascii="Arial" w:hAnsi="Arial" w:cs="Arial"/>
          <w:szCs w:val="24"/>
          <w:lang w:val="es-ES"/>
        </w:rPr>
        <w:t xml:space="preserve"> día de viaje financiado            </w:t>
      </w:r>
    </w:p>
    <w:p w:rsidR="003F09CE" w:rsidRPr="002E35FB" w:rsidRDefault="003F09CE" w:rsidP="00A16953">
      <w:pPr>
        <w:spacing w:after="120"/>
        <w:ind w:left="567" w:hanging="567"/>
        <w:jc w:val="both"/>
        <w:rPr>
          <w:rFonts w:ascii="Arial" w:hAnsi="Arial" w:cs="Arial"/>
          <w:sz w:val="22"/>
          <w:szCs w:val="24"/>
          <w:lang w:val="es-ES"/>
        </w:rPr>
      </w:pPr>
      <w:r w:rsidRPr="002E35FB">
        <w:rPr>
          <w:rFonts w:ascii="Arial" w:hAnsi="Arial" w:cs="Arial"/>
          <w:sz w:val="22"/>
          <w:szCs w:val="24"/>
          <w:lang w:val="es-ES"/>
        </w:rPr>
        <w:t xml:space="preserve">2.4 </w:t>
      </w:r>
      <w:r w:rsidRPr="002E35FB">
        <w:rPr>
          <w:rFonts w:ascii="Arial" w:hAnsi="Arial" w:cs="Arial"/>
          <w:sz w:val="22"/>
          <w:szCs w:val="24"/>
          <w:lang w:val="es-ES"/>
        </w:rPr>
        <w:tab/>
        <w:t>El Certificado de estancia deberá indicar las fechas confirmadas del inicio y la finalización de la duración del periodo de movilidad, incluyendo el componente virtual en su caso.</w:t>
      </w:r>
    </w:p>
    <w:p w:rsidR="003F09CE" w:rsidRDefault="003F09CE" w:rsidP="000202DA">
      <w:pPr>
        <w:pStyle w:val="Ttol4"/>
        <w:keepLines/>
        <w:spacing w:after="0"/>
        <w:ind w:left="1865" w:hanging="1865"/>
        <w:rPr>
          <w:rFonts w:ascii="Arial" w:eastAsiaTheme="majorEastAsia" w:hAnsi="Arial" w:cs="Arial"/>
          <w:b/>
          <w:bCs/>
          <w:iCs/>
          <w:caps/>
          <w:sz w:val="22"/>
          <w:szCs w:val="22"/>
          <w:lang w:val="es-ES" w:eastAsia="en-US"/>
        </w:rPr>
      </w:pPr>
    </w:p>
    <w:p w:rsidR="003F09CE" w:rsidRPr="002E35FB" w:rsidRDefault="003F09CE" w:rsidP="00A16953">
      <w:pPr>
        <w:pStyle w:val="Ttol4"/>
        <w:keepLines/>
        <w:spacing w:after="120"/>
        <w:ind w:left="1865" w:hanging="1865"/>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cláusula 3 – ayuda FInanciera</w:t>
      </w:r>
    </w:p>
    <w:p w:rsidR="003F09CE" w:rsidRPr="002E35FB" w:rsidRDefault="003F09CE" w:rsidP="00A16953">
      <w:pPr>
        <w:spacing w:after="120"/>
        <w:ind w:left="567" w:hanging="567"/>
        <w:jc w:val="both"/>
        <w:rPr>
          <w:rFonts w:ascii="Arial" w:hAnsi="Arial" w:cs="Arial"/>
          <w:sz w:val="22"/>
          <w:szCs w:val="24"/>
          <w:lang w:val="es-ES"/>
        </w:rPr>
      </w:pPr>
      <w:r w:rsidRPr="002E35FB">
        <w:rPr>
          <w:rFonts w:ascii="Arial" w:hAnsi="Arial" w:cs="Arial"/>
          <w:sz w:val="22"/>
          <w:szCs w:val="24"/>
          <w:lang w:val="es-ES"/>
        </w:rPr>
        <w:t>3.1</w:t>
      </w:r>
      <w:r w:rsidRPr="002E35FB">
        <w:rPr>
          <w:rFonts w:ascii="Arial" w:hAnsi="Arial" w:cs="Arial"/>
          <w:sz w:val="22"/>
          <w:szCs w:val="24"/>
          <w:lang w:val="es-ES"/>
        </w:rPr>
        <w:tab/>
        <w:t>La ayuda financiera se calculará según las reglas de financiación indicadas en la Guía del Programa Erasmus+ [versión 2023].</w:t>
      </w:r>
    </w:p>
    <w:p w:rsidR="003F09CE" w:rsidRPr="002E35FB" w:rsidRDefault="003F09CE" w:rsidP="00A16953">
      <w:pPr>
        <w:spacing w:after="120"/>
        <w:ind w:left="567" w:hanging="567"/>
        <w:jc w:val="both"/>
        <w:rPr>
          <w:rFonts w:ascii="Arial" w:hAnsi="Arial" w:cs="Arial"/>
          <w:sz w:val="22"/>
          <w:szCs w:val="24"/>
          <w:lang w:val="es-ES"/>
        </w:rPr>
      </w:pPr>
      <w:r w:rsidRPr="002E35FB">
        <w:rPr>
          <w:rFonts w:ascii="Arial" w:hAnsi="Arial" w:cs="Arial"/>
          <w:sz w:val="22"/>
          <w:szCs w:val="24"/>
          <w:lang w:val="es-ES"/>
        </w:rPr>
        <w:t>3.2</w:t>
      </w:r>
      <w:r w:rsidRPr="002E35FB">
        <w:rPr>
          <w:rFonts w:ascii="Arial" w:hAnsi="Arial" w:cs="Arial"/>
          <w:sz w:val="22"/>
          <w:szCs w:val="24"/>
          <w:lang w:val="es-ES"/>
        </w:rPr>
        <w:tab/>
        <w:t xml:space="preserve">El participante recibirá una ayuda financiera de fondos Erasmus+ de la UE por </w:t>
      </w:r>
      <w:r w:rsidR="00C25C51">
        <w:rPr>
          <w:rFonts w:ascii="Arial" w:hAnsi="Arial" w:cs="Arial"/>
          <w:b/>
          <w:sz w:val="22"/>
          <w:szCs w:val="24"/>
          <w:lang w:val="es-ES"/>
        </w:rPr>
        <w:t>xxx</w:t>
      </w:r>
      <w:r w:rsidRPr="001A52AE">
        <w:rPr>
          <w:rFonts w:ascii="Arial" w:hAnsi="Arial" w:cs="Arial"/>
          <w:b/>
          <w:sz w:val="22"/>
          <w:szCs w:val="24"/>
          <w:lang w:val="es-ES"/>
        </w:rPr>
        <w:t>,00.-EUR</w:t>
      </w:r>
      <w:r w:rsidRPr="001A52AE">
        <w:rPr>
          <w:rFonts w:ascii="Arial" w:hAnsi="Arial" w:cs="Arial"/>
          <w:sz w:val="22"/>
          <w:szCs w:val="24"/>
          <w:lang w:val="es-ES"/>
        </w:rPr>
        <w:t>.</w:t>
      </w:r>
    </w:p>
    <w:p w:rsidR="003F09CE" w:rsidRPr="002E35FB" w:rsidRDefault="003F09CE" w:rsidP="00A16953">
      <w:pPr>
        <w:spacing w:after="120"/>
        <w:ind w:left="567" w:hanging="567"/>
        <w:jc w:val="both"/>
        <w:rPr>
          <w:rFonts w:ascii="Arial" w:hAnsi="Arial" w:cs="Arial"/>
          <w:sz w:val="22"/>
          <w:szCs w:val="24"/>
          <w:lang w:val="es-ES"/>
        </w:rPr>
      </w:pPr>
      <w:r w:rsidRPr="002E35FB">
        <w:rPr>
          <w:rFonts w:ascii="Arial" w:hAnsi="Arial" w:cs="Arial"/>
          <w:sz w:val="22"/>
          <w:szCs w:val="24"/>
          <w:lang w:val="es-ES"/>
        </w:rPr>
        <w:t>3.3</w:t>
      </w:r>
      <w:r w:rsidRPr="002E35FB">
        <w:rPr>
          <w:rFonts w:ascii="Arial" w:hAnsi="Arial" w:cs="Arial"/>
          <w:sz w:val="22"/>
          <w:szCs w:val="24"/>
          <w:lang w:val="es-ES"/>
        </w:rPr>
        <w:tab/>
        <w:t xml:space="preserve">El participante podrá remitir una solicitud para ampliar el periodo de movilidad, dentro de los límites establecidos en la Guía del Programa Erasmus+. Si la </w:t>
      </w:r>
      <w:r w:rsidRPr="002E35FB">
        <w:rPr>
          <w:rFonts w:ascii="Arial" w:hAnsi="Arial" w:cs="Arial"/>
          <w:sz w:val="22"/>
          <w:szCs w:val="24"/>
          <w:lang w:val="es-ES"/>
        </w:rPr>
        <w:lastRenderedPageBreak/>
        <w:t>organización acepta ampliar el periodo de movilidad, se realizará la pertinente enmienda al convenio.</w:t>
      </w:r>
    </w:p>
    <w:p w:rsidR="003F09CE" w:rsidRPr="002E35FB" w:rsidRDefault="003F09CE" w:rsidP="004274E4">
      <w:pPr>
        <w:spacing w:after="120"/>
        <w:ind w:left="567" w:hanging="567"/>
        <w:jc w:val="both"/>
        <w:rPr>
          <w:rFonts w:ascii="Arial" w:hAnsi="Arial" w:cs="Arial"/>
          <w:i/>
          <w:color w:val="4AA55B"/>
          <w:sz w:val="22"/>
          <w:szCs w:val="24"/>
          <w:lang w:val="es-ES"/>
        </w:rPr>
      </w:pPr>
      <w:r w:rsidRPr="002E35FB">
        <w:rPr>
          <w:rFonts w:ascii="Arial" w:hAnsi="Arial" w:cs="Arial"/>
          <w:sz w:val="22"/>
          <w:szCs w:val="24"/>
          <w:lang w:val="es-ES"/>
        </w:rPr>
        <w:t xml:space="preserve">3.4 </w:t>
      </w:r>
      <w:r w:rsidRPr="002E35FB">
        <w:rPr>
          <w:rFonts w:ascii="Arial" w:hAnsi="Arial" w:cs="Arial"/>
          <w:sz w:val="22"/>
          <w:szCs w:val="24"/>
          <w:lang w:val="es-ES"/>
        </w:rPr>
        <w:tab/>
        <w:t xml:space="preserve">La organización proporcionará al participante una ayuda financiera total por el periodo de movilidad y días de viaje en forma de un pago de </w:t>
      </w:r>
      <w:r w:rsidR="00C25C51">
        <w:rPr>
          <w:rFonts w:ascii="Arial" w:hAnsi="Arial" w:cs="Arial"/>
          <w:sz w:val="22"/>
          <w:szCs w:val="24"/>
          <w:lang w:val="es-ES"/>
        </w:rPr>
        <w:t>xxx</w:t>
      </w:r>
      <w:r w:rsidRPr="001A52AE">
        <w:rPr>
          <w:rFonts w:ascii="Arial" w:hAnsi="Arial" w:cs="Arial"/>
          <w:sz w:val="22"/>
          <w:szCs w:val="24"/>
          <w:lang w:val="es-ES"/>
        </w:rPr>
        <w:t>,00.-EUR.</w:t>
      </w:r>
      <w:r w:rsidRPr="001A52AE">
        <w:rPr>
          <w:rFonts w:ascii="Arial" w:hAnsi="Arial" w:cs="Arial"/>
          <w:i/>
          <w:color w:val="4AA55B"/>
          <w:sz w:val="22"/>
          <w:szCs w:val="24"/>
          <w:lang w:val="es-ES"/>
        </w:rPr>
        <w:t xml:space="preserve"> </w:t>
      </w:r>
    </w:p>
    <w:p w:rsidR="003F09CE" w:rsidRPr="002E35FB" w:rsidRDefault="003F09CE" w:rsidP="00A16953">
      <w:pPr>
        <w:spacing w:after="120"/>
        <w:ind w:left="567" w:hanging="567"/>
        <w:jc w:val="both"/>
        <w:rPr>
          <w:rFonts w:ascii="Arial" w:hAnsi="Arial" w:cs="Arial"/>
          <w:sz w:val="22"/>
          <w:szCs w:val="24"/>
          <w:highlight w:val="yellow"/>
          <w:lang w:val="es-ES"/>
        </w:rPr>
      </w:pPr>
      <w:r w:rsidRPr="002E35FB">
        <w:rPr>
          <w:rFonts w:ascii="Arial" w:hAnsi="Arial" w:cs="Arial"/>
          <w:sz w:val="22"/>
          <w:szCs w:val="24"/>
          <w:lang w:val="es-ES"/>
        </w:rPr>
        <w:t>3.5</w:t>
      </w:r>
      <w:r w:rsidRPr="002E35FB">
        <w:rPr>
          <w:rFonts w:ascii="Arial" w:hAnsi="Arial" w:cs="Arial"/>
          <w:sz w:val="22"/>
          <w:szCs w:val="24"/>
          <w:lang w:val="es-ES"/>
        </w:rPr>
        <w:tab/>
      </w:r>
      <w:r w:rsidRPr="001E12DE">
        <w:rPr>
          <w:rFonts w:ascii="Arial" w:hAnsi="Arial" w:cs="Arial"/>
          <w:spacing w:val="2"/>
          <w:sz w:val="22"/>
          <w:szCs w:val="24"/>
          <w:lang w:val="es-ES"/>
        </w:rPr>
        <w:t>La contribución a los gastos incurridos en relación con necesidades del viaje o de inclusión apoyo a la inclusión, costes excepcionales por gastos de viaje onerosos, apoyo de viaje, ayuda adicional para viaje ecológico, ayuda adicional para menos oportunidades, se basará en la documentación justificativa aportada por el participante.</w:t>
      </w:r>
    </w:p>
    <w:p w:rsidR="003F09CE" w:rsidRPr="002E35FB" w:rsidRDefault="003F09CE" w:rsidP="00A16953">
      <w:pPr>
        <w:spacing w:after="120"/>
        <w:ind w:left="567" w:hanging="567"/>
        <w:jc w:val="both"/>
        <w:rPr>
          <w:rFonts w:ascii="Arial" w:hAnsi="Arial" w:cs="Arial"/>
          <w:sz w:val="22"/>
          <w:szCs w:val="24"/>
          <w:lang w:val="es-ES"/>
        </w:rPr>
      </w:pPr>
      <w:r w:rsidRPr="002E35FB">
        <w:rPr>
          <w:rFonts w:ascii="Arial" w:hAnsi="Arial" w:cs="Arial"/>
          <w:sz w:val="22"/>
          <w:szCs w:val="24"/>
          <w:lang w:val="es-ES"/>
        </w:rPr>
        <w:t>3.6</w:t>
      </w:r>
      <w:r w:rsidRPr="002E35FB">
        <w:rPr>
          <w:rFonts w:ascii="Arial" w:hAnsi="Arial" w:cs="Arial"/>
          <w:sz w:val="22"/>
          <w:szCs w:val="24"/>
          <w:lang w:val="es-ES"/>
        </w:rPr>
        <w:tab/>
        <w:t>La ayuda financiera no podrá ser utilizada para cubrir gastos similares ya financiados por fondos de la UE.</w:t>
      </w:r>
    </w:p>
    <w:p w:rsidR="003F09CE" w:rsidRPr="002E35FB" w:rsidRDefault="003F09CE" w:rsidP="00A16953">
      <w:pPr>
        <w:spacing w:after="120"/>
        <w:ind w:left="567" w:hanging="567"/>
        <w:jc w:val="both"/>
        <w:rPr>
          <w:rFonts w:ascii="Arial" w:hAnsi="Arial" w:cs="Arial"/>
          <w:sz w:val="22"/>
          <w:szCs w:val="24"/>
          <w:lang w:val="es-ES"/>
        </w:rPr>
      </w:pPr>
      <w:r w:rsidRPr="002E35FB">
        <w:rPr>
          <w:rFonts w:ascii="Arial" w:hAnsi="Arial" w:cs="Arial"/>
          <w:sz w:val="22"/>
          <w:szCs w:val="24"/>
          <w:lang w:val="es-ES"/>
        </w:rPr>
        <w:t>3.7</w:t>
      </w:r>
      <w:r w:rsidRPr="002E35FB">
        <w:rPr>
          <w:rFonts w:ascii="Arial" w:hAnsi="Arial" w:cs="Arial"/>
          <w:sz w:val="22"/>
          <w:szCs w:val="24"/>
          <w:lang w:val="es-ES"/>
        </w:rPr>
        <w:tab/>
        <w:t>Sin perjuicio de lo dispuesto en la cláusula 3.6, la ayuda será compatible con otras fuentes de financiación. Estas incluyen ingresos que el participante pudiera percibir por prácticas o actividades docentes, siempre y cuando se lleven a cabo las actividades previstas en el Anexo 1.</w:t>
      </w:r>
    </w:p>
    <w:p w:rsidR="003F09CE" w:rsidRPr="002E35FB" w:rsidRDefault="003F09CE" w:rsidP="00F6725C">
      <w:pPr>
        <w:ind w:left="567" w:hanging="567"/>
        <w:jc w:val="both"/>
        <w:rPr>
          <w:rFonts w:ascii="Arial" w:hAnsi="Arial" w:cs="Arial"/>
          <w:sz w:val="18"/>
          <w:lang w:val="es-ES"/>
        </w:rPr>
      </w:pPr>
    </w:p>
    <w:p w:rsidR="003F09CE" w:rsidRPr="002E35FB" w:rsidRDefault="003F09CE" w:rsidP="00A16953">
      <w:pPr>
        <w:pStyle w:val="Ttol4"/>
        <w:keepLines/>
        <w:spacing w:after="120"/>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cláusula 4 – modalidades de Pago</w:t>
      </w:r>
    </w:p>
    <w:p w:rsidR="003F09CE" w:rsidRDefault="003F09CE" w:rsidP="009F57D9">
      <w:pPr>
        <w:spacing w:line="260" w:lineRule="exact"/>
        <w:ind w:left="567" w:hanging="567"/>
        <w:jc w:val="both"/>
        <w:rPr>
          <w:rFonts w:ascii="Arial" w:hAnsi="Arial" w:cs="Arial"/>
          <w:sz w:val="22"/>
          <w:szCs w:val="24"/>
          <w:lang w:val="es-ES"/>
        </w:rPr>
      </w:pPr>
      <w:r w:rsidRPr="002E35FB">
        <w:rPr>
          <w:rFonts w:ascii="Arial" w:hAnsi="Arial" w:cs="Arial"/>
          <w:sz w:val="22"/>
          <w:szCs w:val="24"/>
          <w:lang w:val="es-ES"/>
        </w:rPr>
        <w:t>4.1</w:t>
      </w:r>
      <w:r w:rsidRPr="002E35FB">
        <w:rPr>
          <w:rFonts w:ascii="Arial" w:hAnsi="Arial" w:cs="Arial"/>
          <w:sz w:val="22"/>
          <w:szCs w:val="24"/>
          <w:lang w:val="es-ES"/>
        </w:rPr>
        <w:tab/>
      </w:r>
      <w:r w:rsidRPr="009F57D9">
        <w:rPr>
          <w:rFonts w:ascii="Arial" w:hAnsi="Arial" w:cs="Arial"/>
          <w:spacing w:val="2"/>
          <w:sz w:val="22"/>
          <w:szCs w:val="24"/>
          <w:lang w:val="es-ES"/>
        </w:rPr>
        <w:t>En los 30 días naturales posteriores a la firma del convenio por ambas partes y una vez recibida confirmación de la llegada de los fondos, y no más tarde de la fecha de inicio del período de movilidad, se realizará un pago de prefinanciación al participante equivalente al 70% especificado en la cláusula 3. Cuando el participante no aporte la documentación justificativa en los plazos establecidos por la institución de envío, se admitirá excepcionalmente un pago de prefinanciación posterior, basándose en razones justificadas.</w:t>
      </w:r>
    </w:p>
    <w:p w:rsidR="003F09CE" w:rsidRDefault="003F09CE" w:rsidP="00766FA3">
      <w:pPr>
        <w:ind w:left="567" w:hanging="567"/>
        <w:jc w:val="both"/>
        <w:rPr>
          <w:rFonts w:ascii="Arial" w:hAnsi="Arial" w:cs="Arial"/>
          <w:sz w:val="22"/>
          <w:szCs w:val="24"/>
          <w:lang w:val="es-ES"/>
        </w:rPr>
      </w:pPr>
    </w:p>
    <w:p w:rsidR="003F09CE" w:rsidRDefault="003F09CE" w:rsidP="009F57D9">
      <w:pPr>
        <w:spacing w:line="260" w:lineRule="exact"/>
        <w:ind w:left="567" w:hanging="567"/>
        <w:jc w:val="both"/>
        <w:rPr>
          <w:rFonts w:ascii="Arial" w:hAnsi="Arial" w:cs="Arial"/>
          <w:sz w:val="22"/>
          <w:szCs w:val="24"/>
          <w:lang w:val="es-ES"/>
        </w:rPr>
      </w:pPr>
      <w:r w:rsidRPr="002E35FB">
        <w:rPr>
          <w:rFonts w:ascii="Arial" w:hAnsi="Arial" w:cs="Arial"/>
          <w:sz w:val="22"/>
          <w:szCs w:val="24"/>
          <w:lang w:val="es-ES"/>
        </w:rPr>
        <w:t>4.2</w:t>
      </w:r>
      <w:r w:rsidRPr="002E35FB">
        <w:rPr>
          <w:rFonts w:ascii="Arial" w:hAnsi="Arial" w:cs="Arial"/>
          <w:sz w:val="22"/>
          <w:szCs w:val="24"/>
          <w:lang w:val="es-ES"/>
        </w:rPr>
        <w:tab/>
        <w:t>Si el pago especificado en la cláusula 4.1 fuera inferior al 100% del importe de la ayuda, el envío del cuestionario EU (</w:t>
      </w:r>
      <w:r w:rsidRPr="0095439D">
        <w:rPr>
          <w:rFonts w:ascii="Arial" w:hAnsi="Arial" w:cs="Arial"/>
          <w:i/>
          <w:sz w:val="22"/>
          <w:szCs w:val="24"/>
          <w:lang w:val="es-ES"/>
        </w:rPr>
        <w:t>EU survey</w:t>
      </w:r>
      <w:r w:rsidRPr="002E35FB">
        <w:rPr>
          <w:rFonts w:ascii="Arial" w:hAnsi="Arial" w:cs="Arial"/>
          <w:sz w:val="22"/>
          <w:szCs w:val="24"/>
          <w:lang w:val="es-ES"/>
        </w:rPr>
        <w:t>) en línea se considerará como la solicitud del participante del pago del saldo de la ayuda financiera. La organización dispondrá de 20 días naturales para realizar el pago del saldo o emitir una orden de recuperación de fondos en el caso en que proceda reembolso.</w:t>
      </w:r>
    </w:p>
    <w:p w:rsidR="003F09CE" w:rsidRPr="00F6725C" w:rsidRDefault="003F09CE" w:rsidP="00F6725C">
      <w:pPr>
        <w:jc w:val="both"/>
        <w:rPr>
          <w:rFonts w:ascii="Arial" w:hAnsi="Arial" w:cs="Arial"/>
          <w:szCs w:val="24"/>
          <w:lang w:val="es-ES"/>
        </w:rPr>
      </w:pPr>
    </w:p>
    <w:p w:rsidR="003F09CE" w:rsidRPr="002E35FB" w:rsidRDefault="003F09CE" w:rsidP="00A16953">
      <w:pPr>
        <w:pStyle w:val="Ttol4"/>
        <w:keepLines/>
        <w:spacing w:after="120"/>
        <w:ind w:left="1865" w:hanging="1865"/>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cláusula 5 – RECuperaciones</w:t>
      </w:r>
    </w:p>
    <w:p w:rsidR="003F09CE" w:rsidRPr="002E35FB" w:rsidRDefault="003F09CE" w:rsidP="009F57D9">
      <w:pPr>
        <w:spacing w:after="120" w:line="260" w:lineRule="exact"/>
        <w:ind w:left="567" w:hanging="567"/>
        <w:jc w:val="both"/>
        <w:rPr>
          <w:rFonts w:ascii="Arial" w:hAnsi="Arial" w:cs="Arial"/>
          <w:sz w:val="22"/>
          <w:szCs w:val="24"/>
          <w:lang w:val="es-ES"/>
        </w:rPr>
      </w:pPr>
      <w:r w:rsidRPr="002E35FB">
        <w:rPr>
          <w:rFonts w:ascii="Arial" w:hAnsi="Arial" w:cs="Arial"/>
          <w:sz w:val="22"/>
          <w:szCs w:val="24"/>
          <w:lang w:val="es-ES"/>
        </w:rPr>
        <w:t>5.1</w:t>
      </w:r>
      <w:r w:rsidRPr="002E35FB">
        <w:rPr>
          <w:rFonts w:ascii="Arial" w:hAnsi="Arial" w:cs="Arial"/>
          <w:sz w:val="18"/>
          <w:lang w:val="es-ES"/>
        </w:rPr>
        <w:tab/>
      </w:r>
      <w:r w:rsidRPr="002E35FB">
        <w:rPr>
          <w:rFonts w:ascii="Arial" w:hAnsi="Arial" w:cs="Arial"/>
          <w:sz w:val="22"/>
          <w:szCs w:val="24"/>
          <w:lang w:val="es-ES"/>
        </w:rPr>
        <w:t>La ayuda financiera, en todo o en parte, será recuperada por la organización de envío si el participante incumpliera las condiciones del convenio. Si el participante rescinde el convenio antes de su finalización, deberá proceder a la devolución del importe de la ayuda que se le hubiera abonado, salvo si se acordaran otros términos con la organización de envío. En este último caso, el beneficiario deberá informar a la Agencia Nacional para su aceptación.</w:t>
      </w:r>
    </w:p>
    <w:p w:rsidR="003F09CE" w:rsidRPr="002E35FB" w:rsidRDefault="003F09CE" w:rsidP="00F6725C">
      <w:pPr>
        <w:ind w:left="720" w:hanging="720"/>
        <w:jc w:val="both"/>
        <w:rPr>
          <w:rFonts w:ascii="Arial" w:hAnsi="Arial" w:cs="Arial"/>
          <w:sz w:val="18"/>
          <w:lang w:val="es-ES"/>
        </w:rPr>
      </w:pPr>
    </w:p>
    <w:p w:rsidR="003F09CE" w:rsidRPr="002E35FB" w:rsidRDefault="003F09CE" w:rsidP="00A16953">
      <w:pPr>
        <w:pStyle w:val="Ttol4"/>
        <w:keepLines/>
        <w:spacing w:after="120"/>
        <w:ind w:left="1865" w:hanging="1865"/>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cláusula 6</w:t>
      </w:r>
      <w:r>
        <w:rPr>
          <w:rFonts w:ascii="Arial" w:eastAsiaTheme="majorEastAsia" w:hAnsi="Arial" w:cs="Arial"/>
          <w:b/>
          <w:bCs/>
          <w:iCs/>
          <w:caps/>
          <w:sz w:val="22"/>
          <w:szCs w:val="22"/>
          <w:lang w:val="es-ES" w:eastAsia="en-US"/>
        </w:rPr>
        <w:t xml:space="preserve"> </w:t>
      </w:r>
      <w:r w:rsidRPr="002E35FB">
        <w:rPr>
          <w:rFonts w:ascii="Arial" w:eastAsiaTheme="majorEastAsia" w:hAnsi="Arial" w:cs="Arial"/>
          <w:b/>
          <w:bCs/>
          <w:iCs/>
          <w:caps/>
          <w:sz w:val="22"/>
          <w:szCs w:val="22"/>
          <w:lang w:val="es-ES" w:eastAsia="en-US"/>
        </w:rPr>
        <w:t>– SegUro</w:t>
      </w:r>
    </w:p>
    <w:p w:rsidR="003F09CE" w:rsidRPr="002E35FB" w:rsidRDefault="003F09CE" w:rsidP="009F57D9">
      <w:pPr>
        <w:spacing w:after="120" w:line="260" w:lineRule="exact"/>
        <w:ind w:left="567" w:hanging="567"/>
        <w:jc w:val="both"/>
        <w:rPr>
          <w:rFonts w:ascii="Arial" w:hAnsi="Arial" w:cs="Arial"/>
          <w:sz w:val="22"/>
          <w:szCs w:val="24"/>
          <w:lang w:val="es-ES"/>
        </w:rPr>
      </w:pPr>
      <w:r w:rsidRPr="002E35FB">
        <w:rPr>
          <w:rFonts w:ascii="Arial" w:hAnsi="Arial" w:cs="Arial"/>
          <w:sz w:val="22"/>
          <w:szCs w:val="24"/>
          <w:lang w:val="es-ES"/>
        </w:rPr>
        <w:t xml:space="preserve">6.1    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 </w:t>
      </w:r>
    </w:p>
    <w:p w:rsidR="003F09CE" w:rsidRPr="002E35FB" w:rsidRDefault="003F09CE" w:rsidP="00A16953">
      <w:pPr>
        <w:spacing w:after="120"/>
        <w:ind w:left="567" w:hanging="567"/>
        <w:jc w:val="both"/>
        <w:rPr>
          <w:rFonts w:ascii="Arial" w:hAnsi="Arial" w:cs="Arial"/>
          <w:sz w:val="22"/>
          <w:szCs w:val="24"/>
          <w:lang w:val="es-ES"/>
        </w:rPr>
      </w:pPr>
      <w:r w:rsidRPr="002E35FB">
        <w:rPr>
          <w:rFonts w:ascii="Arial" w:hAnsi="Arial" w:cs="Arial"/>
          <w:sz w:val="22"/>
          <w:szCs w:val="24"/>
          <w:lang w:val="es-ES"/>
        </w:rPr>
        <w:t>6.2   </w:t>
      </w:r>
      <w:r w:rsidRPr="002E35FB">
        <w:rPr>
          <w:rFonts w:ascii="Arial" w:hAnsi="Arial" w:cs="Arial"/>
          <w:sz w:val="22"/>
          <w:szCs w:val="24"/>
          <w:lang w:val="es-ES"/>
        </w:rPr>
        <w:tab/>
        <w:t>El seguro incluirá al menos la cobertura de seguro, una cobertura de seguro de responsabilidad civil y una cobertura de seguro de accidentes</w:t>
      </w:r>
      <w:r w:rsidRPr="002E35FB">
        <w:rPr>
          <w:rFonts w:ascii="Arial" w:hAnsi="Arial" w:cs="Arial"/>
          <w:b/>
          <w:sz w:val="22"/>
          <w:szCs w:val="24"/>
          <w:lang w:val="es-ES"/>
        </w:rPr>
        <w:t xml:space="preserve">. </w:t>
      </w:r>
    </w:p>
    <w:p w:rsidR="003F09CE" w:rsidRPr="002E35FB" w:rsidRDefault="003F09CE" w:rsidP="003E7921">
      <w:pPr>
        <w:ind w:left="567"/>
        <w:jc w:val="both"/>
        <w:rPr>
          <w:rFonts w:ascii="Arial" w:hAnsi="Arial" w:cs="Arial"/>
          <w:sz w:val="22"/>
          <w:szCs w:val="24"/>
          <w:lang w:val="ca-ES"/>
        </w:rPr>
      </w:pPr>
      <w:proofErr w:type="spellStart"/>
      <w:r w:rsidRPr="002E35FB">
        <w:rPr>
          <w:rFonts w:ascii="Arial" w:hAnsi="Arial" w:cs="Arial"/>
          <w:sz w:val="22"/>
          <w:szCs w:val="24"/>
          <w:lang w:val="ca-ES"/>
        </w:rPr>
        <w:t>OnCampus</w:t>
      </w:r>
      <w:proofErr w:type="spellEnd"/>
      <w:r w:rsidRPr="002E35FB">
        <w:rPr>
          <w:rFonts w:ascii="Arial" w:hAnsi="Arial" w:cs="Arial"/>
          <w:sz w:val="22"/>
          <w:szCs w:val="24"/>
          <w:lang w:val="ca-ES"/>
        </w:rPr>
        <w:t xml:space="preserve"> PDIPAS - Iris Global - A78562246 - Nº </w:t>
      </w:r>
      <w:proofErr w:type="spellStart"/>
      <w:r w:rsidRPr="002E35FB">
        <w:rPr>
          <w:rFonts w:ascii="Arial" w:hAnsi="Arial" w:cs="Arial"/>
          <w:sz w:val="22"/>
          <w:szCs w:val="24"/>
          <w:lang w:val="ca-ES"/>
        </w:rPr>
        <w:t>Póliza</w:t>
      </w:r>
      <w:proofErr w:type="spellEnd"/>
      <w:r w:rsidRPr="002E35FB">
        <w:rPr>
          <w:rFonts w:ascii="Arial" w:hAnsi="Arial" w:cs="Arial"/>
          <w:sz w:val="22"/>
          <w:szCs w:val="24"/>
          <w:lang w:val="ca-ES"/>
        </w:rPr>
        <w:t>: 32215</w:t>
      </w:r>
    </w:p>
    <w:p w:rsidR="003F09CE" w:rsidRPr="002E35FB" w:rsidRDefault="003F09CE" w:rsidP="003E7921">
      <w:pPr>
        <w:ind w:left="567"/>
        <w:jc w:val="both"/>
        <w:rPr>
          <w:rFonts w:ascii="Arial" w:hAnsi="Arial" w:cs="Arial"/>
          <w:sz w:val="22"/>
          <w:szCs w:val="24"/>
          <w:lang w:val="es-ES"/>
        </w:rPr>
      </w:pPr>
    </w:p>
    <w:p w:rsidR="003F09CE" w:rsidRPr="002E35FB" w:rsidRDefault="003F09CE" w:rsidP="003E7921">
      <w:pPr>
        <w:spacing w:after="120"/>
        <w:ind w:left="567" w:hanging="567"/>
        <w:jc w:val="both"/>
        <w:rPr>
          <w:rFonts w:ascii="Arial" w:hAnsi="Arial" w:cs="Arial"/>
          <w:sz w:val="22"/>
          <w:szCs w:val="24"/>
          <w:lang w:val="es-ES"/>
        </w:rPr>
      </w:pPr>
      <w:r w:rsidRPr="002E35FB">
        <w:rPr>
          <w:rFonts w:ascii="Arial" w:hAnsi="Arial" w:cs="Arial"/>
          <w:sz w:val="22"/>
          <w:szCs w:val="24"/>
          <w:lang w:val="es-ES"/>
        </w:rPr>
        <w:t xml:space="preserve">6.3    </w:t>
      </w:r>
      <w:r w:rsidRPr="002E35FB">
        <w:rPr>
          <w:rFonts w:ascii="Arial" w:hAnsi="Arial" w:cs="Arial"/>
          <w:sz w:val="22"/>
          <w:szCs w:val="24"/>
          <w:lang w:val="es-ES"/>
        </w:rPr>
        <w:tab/>
        <w:t>La parte responsable de contratar el seguro es la organización de envío.</w:t>
      </w:r>
    </w:p>
    <w:p w:rsidR="003F09CE" w:rsidRPr="0095439D" w:rsidRDefault="003F09CE" w:rsidP="00F6725C">
      <w:pPr>
        <w:ind w:left="567" w:hanging="567"/>
        <w:jc w:val="both"/>
        <w:rPr>
          <w:rFonts w:ascii="Arial" w:hAnsi="Arial" w:cs="Arial"/>
          <w:sz w:val="18"/>
          <w:szCs w:val="24"/>
          <w:lang w:val="es-ES"/>
        </w:rPr>
      </w:pPr>
    </w:p>
    <w:p w:rsidR="003F09CE" w:rsidRPr="002E35FB" w:rsidRDefault="003F09CE" w:rsidP="00A16953">
      <w:pPr>
        <w:pStyle w:val="Ttol4"/>
        <w:keepLines/>
        <w:spacing w:after="120"/>
        <w:ind w:left="1865" w:hanging="1865"/>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cláusula 7 – informe final del Participante</w:t>
      </w:r>
    </w:p>
    <w:p w:rsidR="003F09CE" w:rsidRPr="002E35FB" w:rsidRDefault="00210FF6" w:rsidP="00D0501F">
      <w:pPr>
        <w:tabs>
          <w:tab w:val="left" w:pos="567"/>
        </w:tabs>
        <w:spacing w:after="120" w:line="260" w:lineRule="exact"/>
        <w:ind w:left="567" w:hanging="567"/>
        <w:jc w:val="both"/>
        <w:rPr>
          <w:rFonts w:ascii="Arial" w:hAnsi="Arial" w:cs="Arial"/>
          <w:sz w:val="22"/>
          <w:szCs w:val="24"/>
          <w:lang w:val="es-ES"/>
        </w:rPr>
      </w:pPr>
      <w:r>
        <w:rPr>
          <w:rFonts w:ascii="Arial" w:hAnsi="Arial" w:cs="Arial"/>
          <w:sz w:val="22"/>
          <w:szCs w:val="24"/>
          <w:lang w:val="es-ES"/>
        </w:rPr>
        <w:t>7</w:t>
      </w:r>
      <w:r w:rsidR="003F09CE" w:rsidRPr="002E35FB">
        <w:rPr>
          <w:rFonts w:ascii="Arial" w:hAnsi="Arial" w:cs="Arial"/>
          <w:sz w:val="22"/>
          <w:szCs w:val="24"/>
          <w:lang w:val="es-ES"/>
        </w:rPr>
        <w:t>.1</w:t>
      </w:r>
      <w:r w:rsidR="003F09CE" w:rsidRPr="002E35FB">
        <w:rPr>
          <w:rFonts w:ascii="Arial" w:hAnsi="Arial" w:cs="Arial"/>
          <w:sz w:val="22"/>
          <w:szCs w:val="24"/>
          <w:lang w:val="es-ES"/>
        </w:rPr>
        <w:tab/>
        <w:t>El participante deberá cumplimentar y enviar el informe final sobre su experiencia de movilidad (a través de la herramienta en línea EU Survey) en los 30 días naturales posteriores a la recepción de la invitación para cumplimentarlo. La organización podrá requerir a los participantes que no cumplimenten y envíen el informe final en línea el reembolso parcial o total de la ayuda financiera recibida.</w:t>
      </w:r>
    </w:p>
    <w:p w:rsidR="003F09CE" w:rsidRPr="0095439D" w:rsidRDefault="003F09CE" w:rsidP="00D0501F">
      <w:pPr>
        <w:tabs>
          <w:tab w:val="left" w:pos="567"/>
        </w:tabs>
        <w:spacing w:line="260" w:lineRule="exact"/>
        <w:ind w:left="567" w:hanging="567"/>
        <w:jc w:val="both"/>
        <w:rPr>
          <w:rFonts w:ascii="Arial" w:hAnsi="Arial" w:cs="Arial"/>
          <w:sz w:val="18"/>
          <w:szCs w:val="24"/>
          <w:lang w:val="es-ES"/>
        </w:rPr>
      </w:pPr>
      <w:r w:rsidRPr="002E35FB">
        <w:rPr>
          <w:rFonts w:ascii="Arial" w:hAnsi="Arial" w:cs="Arial"/>
          <w:sz w:val="22"/>
          <w:szCs w:val="24"/>
          <w:lang w:val="es-ES"/>
        </w:rPr>
        <w:tab/>
      </w:r>
    </w:p>
    <w:p w:rsidR="003F09CE" w:rsidRPr="002E35FB" w:rsidRDefault="003F09CE" w:rsidP="00D0501F">
      <w:pPr>
        <w:pStyle w:val="Ttol4"/>
        <w:keepLines/>
        <w:spacing w:after="120" w:line="260" w:lineRule="exact"/>
        <w:ind w:left="1865" w:hanging="1865"/>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 xml:space="preserve">cláusula 8 – ÉTICA Y VALORES </w:t>
      </w:r>
    </w:p>
    <w:p w:rsidR="003F09CE" w:rsidRPr="002E35FB" w:rsidRDefault="00210FF6" w:rsidP="00D0501F">
      <w:pPr>
        <w:tabs>
          <w:tab w:val="left" w:pos="567"/>
        </w:tabs>
        <w:spacing w:after="120" w:line="260" w:lineRule="exact"/>
        <w:ind w:left="567" w:hanging="567"/>
        <w:jc w:val="both"/>
        <w:rPr>
          <w:rFonts w:ascii="Arial" w:hAnsi="Arial" w:cs="Arial"/>
          <w:sz w:val="22"/>
          <w:szCs w:val="24"/>
          <w:lang w:val="es-ES"/>
        </w:rPr>
      </w:pPr>
      <w:r>
        <w:rPr>
          <w:rFonts w:ascii="Arial" w:hAnsi="Arial" w:cs="Arial"/>
          <w:sz w:val="22"/>
          <w:szCs w:val="24"/>
          <w:lang w:val="es-ES"/>
        </w:rPr>
        <w:t>8</w:t>
      </w:r>
      <w:r w:rsidR="003F09CE" w:rsidRPr="002E35FB">
        <w:rPr>
          <w:rFonts w:ascii="Arial" w:hAnsi="Arial" w:cs="Arial"/>
          <w:sz w:val="22"/>
          <w:szCs w:val="24"/>
          <w:lang w:val="es-ES"/>
        </w:rPr>
        <w:t xml:space="preserve">.1 </w:t>
      </w:r>
      <w:r w:rsidR="003F09CE" w:rsidRPr="002E35FB">
        <w:rPr>
          <w:rFonts w:ascii="Arial" w:hAnsi="Arial" w:cs="Arial"/>
          <w:sz w:val="22"/>
          <w:szCs w:val="24"/>
          <w:lang w:val="es-ES"/>
        </w:rPr>
        <w:tab/>
      </w:r>
      <w:r w:rsidR="003F09CE" w:rsidRPr="002E35FB">
        <w:rPr>
          <w:rFonts w:ascii="Arial" w:hAnsi="Arial" w:cs="Arial"/>
          <w:sz w:val="22"/>
          <w:szCs w:val="24"/>
          <w:u w:val="single"/>
          <w:lang w:val="es-ES"/>
        </w:rPr>
        <w:t>Ética</w:t>
      </w:r>
      <w:r w:rsidR="003F09CE" w:rsidRPr="002E35FB">
        <w:rPr>
          <w:rFonts w:ascii="Arial" w:hAnsi="Arial" w:cs="Arial"/>
          <w:sz w:val="22"/>
          <w:szCs w:val="24"/>
          <w:lang w:val="es-ES"/>
        </w:rPr>
        <w:t>: La acción deberá realizarse en consonancia con los valores éticos más elevados y de conformidad con el Derecho nacional, internacional y de la UE aplicable en materia de principios éticos.</w:t>
      </w:r>
    </w:p>
    <w:p w:rsidR="003F09CE" w:rsidRPr="002E35FB" w:rsidRDefault="00210FF6" w:rsidP="00D0501F">
      <w:pPr>
        <w:tabs>
          <w:tab w:val="left" w:pos="567"/>
        </w:tabs>
        <w:spacing w:after="120" w:line="260" w:lineRule="exact"/>
        <w:ind w:left="567" w:hanging="567"/>
        <w:jc w:val="both"/>
        <w:rPr>
          <w:rFonts w:ascii="Arial" w:hAnsi="Arial" w:cs="Arial"/>
          <w:sz w:val="22"/>
          <w:szCs w:val="24"/>
          <w:lang w:val="es-ES"/>
        </w:rPr>
      </w:pPr>
      <w:r>
        <w:rPr>
          <w:rFonts w:ascii="Arial" w:hAnsi="Arial" w:cs="Arial"/>
          <w:sz w:val="22"/>
          <w:szCs w:val="24"/>
          <w:lang w:val="es-ES"/>
        </w:rPr>
        <w:t>8</w:t>
      </w:r>
      <w:r w:rsidR="003F09CE" w:rsidRPr="002E35FB">
        <w:rPr>
          <w:rFonts w:ascii="Arial" w:hAnsi="Arial" w:cs="Arial"/>
          <w:sz w:val="22"/>
          <w:szCs w:val="24"/>
          <w:lang w:val="es-ES"/>
        </w:rPr>
        <w:t xml:space="preserve">.2 </w:t>
      </w:r>
      <w:r w:rsidR="003F09CE" w:rsidRPr="002E35FB">
        <w:rPr>
          <w:rFonts w:ascii="Arial" w:hAnsi="Arial" w:cs="Arial"/>
          <w:sz w:val="22"/>
          <w:szCs w:val="24"/>
          <w:lang w:val="es-ES"/>
        </w:rPr>
        <w:tab/>
      </w:r>
      <w:r w:rsidR="003F09CE" w:rsidRPr="002E35FB">
        <w:rPr>
          <w:rFonts w:ascii="Arial" w:hAnsi="Arial" w:cs="Arial"/>
          <w:sz w:val="22"/>
          <w:szCs w:val="24"/>
          <w:u w:val="single"/>
          <w:lang w:val="es-ES"/>
        </w:rPr>
        <w:t>Valores</w:t>
      </w:r>
      <w:r w:rsidR="003F09CE" w:rsidRPr="002E35FB">
        <w:rPr>
          <w:rFonts w:ascii="Arial" w:hAnsi="Arial" w:cs="Arial"/>
          <w:sz w:val="22"/>
          <w:szCs w:val="24"/>
          <w:lang w:val="es-ES"/>
        </w:rPr>
        <w:t>: El participante deberá comprometerse a garantizar el respeto de los valores fundamentales de la UE (como el respeto de la dignidad humana, la libertad, la democracia, la igualdad, el Estado de Derecho y los derechos humanos, incluidos los derechos de las minorías).</w:t>
      </w:r>
    </w:p>
    <w:p w:rsidR="003F09CE" w:rsidRPr="002E35FB" w:rsidRDefault="00210FF6" w:rsidP="00D0501F">
      <w:pPr>
        <w:tabs>
          <w:tab w:val="left" w:pos="567"/>
        </w:tabs>
        <w:spacing w:after="120" w:line="260" w:lineRule="exact"/>
        <w:ind w:left="567" w:hanging="567"/>
        <w:jc w:val="both"/>
        <w:rPr>
          <w:rFonts w:ascii="Arial" w:hAnsi="Arial" w:cs="Arial"/>
          <w:sz w:val="22"/>
          <w:szCs w:val="24"/>
          <w:lang w:val="es-ES"/>
        </w:rPr>
      </w:pPr>
      <w:r>
        <w:rPr>
          <w:rFonts w:ascii="Arial" w:hAnsi="Arial" w:cs="Arial"/>
          <w:sz w:val="22"/>
          <w:szCs w:val="24"/>
          <w:lang w:val="es-ES"/>
        </w:rPr>
        <w:t>8</w:t>
      </w:r>
      <w:r w:rsidR="003F09CE" w:rsidRPr="002E35FB">
        <w:rPr>
          <w:rFonts w:ascii="Arial" w:hAnsi="Arial" w:cs="Arial"/>
          <w:sz w:val="22"/>
          <w:szCs w:val="24"/>
          <w:lang w:val="es-ES"/>
        </w:rPr>
        <w:t>.3</w:t>
      </w:r>
      <w:r w:rsidR="003F09CE" w:rsidRPr="002E35FB">
        <w:rPr>
          <w:rFonts w:ascii="Arial" w:hAnsi="Arial" w:cs="Arial"/>
          <w:sz w:val="22"/>
          <w:szCs w:val="24"/>
          <w:lang w:val="es-ES"/>
        </w:rPr>
        <w:tab/>
        <w:t>Si el participante incumple alguna de sus obligaciones en virtud de la presente cláusula, podrá reducirse el importe de la subvención.</w:t>
      </w:r>
    </w:p>
    <w:p w:rsidR="003F09CE" w:rsidRPr="0095439D" w:rsidRDefault="003F09CE" w:rsidP="00F6725C">
      <w:pPr>
        <w:tabs>
          <w:tab w:val="left" w:pos="567"/>
        </w:tabs>
        <w:ind w:left="567" w:hanging="567"/>
        <w:jc w:val="both"/>
        <w:rPr>
          <w:rFonts w:ascii="Arial" w:hAnsi="Arial" w:cs="Arial"/>
          <w:sz w:val="18"/>
          <w:szCs w:val="24"/>
          <w:lang w:val="es-ES"/>
        </w:rPr>
      </w:pPr>
    </w:p>
    <w:p w:rsidR="003F09CE" w:rsidRPr="002E35FB" w:rsidRDefault="003F09CE" w:rsidP="00A16953">
      <w:pPr>
        <w:pStyle w:val="Ttol4"/>
        <w:keepLines/>
        <w:spacing w:after="120"/>
        <w:ind w:left="1865" w:hanging="1865"/>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 xml:space="preserve">cláusula </w:t>
      </w:r>
      <w:r w:rsidR="00210FF6">
        <w:rPr>
          <w:rFonts w:ascii="Arial" w:eastAsiaTheme="majorEastAsia" w:hAnsi="Arial" w:cs="Arial"/>
          <w:b/>
          <w:bCs/>
          <w:iCs/>
          <w:caps/>
          <w:sz w:val="22"/>
          <w:szCs w:val="22"/>
          <w:lang w:val="es-ES" w:eastAsia="en-US"/>
        </w:rPr>
        <w:t>9</w:t>
      </w:r>
      <w:r w:rsidRPr="002E35FB">
        <w:rPr>
          <w:rFonts w:ascii="Arial" w:eastAsiaTheme="majorEastAsia" w:hAnsi="Arial" w:cs="Arial"/>
          <w:b/>
          <w:bCs/>
          <w:iCs/>
          <w:caps/>
          <w:sz w:val="22"/>
          <w:szCs w:val="22"/>
          <w:lang w:val="es-ES" w:eastAsia="en-US"/>
        </w:rPr>
        <w:t xml:space="preserve"> – protección de datos</w:t>
      </w:r>
    </w:p>
    <w:p w:rsidR="003F09CE" w:rsidRPr="002E35FB" w:rsidRDefault="00210FF6" w:rsidP="003668AC">
      <w:pPr>
        <w:tabs>
          <w:tab w:val="left" w:pos="851"/>
        </w:tabs>
        <w:spacing w:after="120"/>
        <w:ind w:left="567" w:hanging="567"/>
        <w:jc w:val="both"/>
        <w:rPr>
          <w:rFonts w:ascii="Arial" w:hAnsi="Arial" w:cs="Arial"/>
          <w:sz w:val="22"/>
          <w:szCs w:val="24"/>
          <w:lang w:val="es-ES"/>
        </w:rPr>
      </w:pPr>
      <w:r>
        <w:rPr>
          <w:rFonts w:ascii="Arial" w:hAnsi="Arial" w:cs="Arial"/>
          <w:sz w:val="22"/>
          <w:szCs w:val="24"/>
          <w:lang w:val="es-ES"/>
        </w:rPr>
        <w:t>9</w:t>
      </w:r>
      <w:r w:rsidR="003F09CE" w:rsidRPr="002E35FB">
        <w:rPr>
          <w:rFonts w:ascii="Arial" w:hAnsi="Arial" w:cs="Arial"/>
          <w:sz w:val="22"/>
          <w:szCs w:val="24"/>
          <w:lang w:val="es-ES"/>
        </w:rPr>
        <w:t xml:space="preserve">.1  </w:t>
      </w:r>
      <w:r w:rsidR="003F09CE" w:rsidRPr="002E35FB">
        <w:rPr>
          <w:rFonts w:ascii="Arial" w:hAnsi="Arial" w:cs="Arial"/>
          <w:sz w:val="22"/>
          <w:szCs w:val="24"/>
          <w:lang w:val="es-ES"/>
        </w:rPr>
        <w:tab/>
        <w:t>La organización beneficiaria proporcionará a los participantes la declaración de privacidad pertinente para el procesamiento de sus datos personales antes de que sean codificados en el sistema electrónico de gestión de las movilidades de Erasmus+:</w:t>
      </w:r>
      <w:r w:rsidR="00D0501F">
        <w:rPr>
          <w:rFonts w:ascii="Arial" w:hAnsi="Arial" w:cs="Arial"/>
          <w:sz w:val="22"/>
          <w:szCs w:val="24"/>
          <w:lang w:val="es-ES"/>
        </w:rPr>
        <w:t xml:space="preserve"> </w:t>
      </w:r>
      <w:hyperlink r:id="rId9" w:history="1">
        <w:r w:rsidR="003F09CE" w:rsidRPr="002E35FB">
          <w:rPr>
            <w:rStyle w:val="Enlla"/>
            <w:rFonts w:ascii="Arial" w:hAnsi="Arial" w:cs="Arial"/>
            <w:sz w:val="18"/>
            <w:szCs w:val="24"/>
            <w:lang w:val="es-ES"/>
          </w:rPr>
          <w:t>https://webgate.ec.europa.eu/erasmus-esc/index/privacy-statement</w:t>
        </w:r>
      </w:hyperlink>
    </w:p>
    <w:p w:rsidR="003F09CE" w:rsidRPr="002E35FB" w:rsidRDefault="00210FF6" w:rsidP="00D0501F">
      <w:pPr>
        <w:tabs>
          <w:tab w:val="left" w:pos="851"/>
        </w:tabs>
        <w:spacing w:after="120" w:line="260" w:lineRule="exact"/>
        <w:ind w:left="567" w:hanging="567"/>
        <w:jc w:val="both"/>
        <w:rPr>
          <w:rFonts w:ascii="Arial" w:hAnsi="Arial" w:cs="Arial"/>
          <w:sz w:val="22"/>
          <w:szCs w:val="24"/>
          <w:lang w:val="es-ES"/>
        </w:rPr>
      </w:pPr>
      <w:r>
        <w:rPr>
          <w:rFonts w:ascii="Arial" w:hAnsi="Arial" w:cs="Arial"/>
          <w:sz w:val="22"/>
          <w:szCs w:val="24"/>
          <w:lang w:val="es-ES"/>
        </w:rPr>
        <w:t>9</w:t>
      </w:r>
      <w:r w:rsidR="003F09CE" w:rsidRPr="002E35FB">
        <w:rPr>
          <w:rFonts w:ascii="Arial" w:hAnsi="Arial" w:cs="Arial"/>
          <w:sz w:val="22"/>
          <w:szCs w:val="24"/>
          <w:lang w:val="es-ES"/>
        </w:rPr>
        <w:t xml:space="preserve">.2 </w:t>
      </w:r>
      <w:r w:rsidR="003F09CE" w:rsidRPr="002E35FB">
        <w:rPr>
          <w:rFonts w:ascii="Arial" w:hAnsi="Arial" w:cs="Arial"/>
          <w:sz w:val="22"/>
          <w:szCs w:val="24"/>
          <w:lang w:val="es-ES"/>
        </w:rPr>
        <w:tab/>
        <w:t xml:space="preserve">Todos los datos de carácter personal que figuren en el convenio serán procesados de acuerdo con el Reglamento </w:t>
      </w:r>
      <w:r w:rsidR="003F09CE" w:rsidRPr="002E35FB">
        <w:rPr>
          <w:rFonts w:ascii="Arial" w:hAnsi="Arial" w:cs="Arial"/>
          <w:bCs/>
          <w:sz w:val="22"/>
          <w:szCs w:val="24"/>
          <w:lang w:val="es-ES" w:eastAsia="es-ES"/>
        </w:rPr>
        <w:t>(UE) nº 2018/1725</w:t>
      </w:r>
      <w:r w:rsidR="003F09CE" w:rsidRPr="002E35FB">
        <w:rPr>
          <w:rFonts w:ascii="Arial" w:hAnsi="Arial" w:cs="Arial"/>
          <w:bCs/>
          <w:color w:val="343A41"/>
          <w:sz w:val="22"/>
          <w:szCs w:val="24"/>
          <w:lang w:val="es-ES" w:eastAsia="es-ES"/>
        </w:rPr>
        <w:t xml:space="preserve"> </w:t>
      </w:r>
      <w:r w:rsidR="003F09CE" w:rsidRPr="002E35FB">
        <w:rPr>
          <w:rFonts w:ascii="Arial" w:hAnsi="Arial" w:cs="Arial"/>
          <w:sz w:val="22"/>
          <w:szCs w:val="24"/>
          <w:lang w:val="es-ES"/>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rsidR="003F09CE" w:rsidRDefault="00210FF6" w:rsidP="00D0501F">
      <w:pPr>
        <w:tabs>
          <w:tab w:val="left" w:pos="851"/>
        </w:tabs>
        <w:spacing w:after="120" w:line="260" w:lineRule="exact"/>
        <w:ind w:left="567" w:hanging="567"/>
        <w:jc w:val="both"/>
        <w:rPr>
          <w:rFonts w:ascii="Arial" w:hAnsi="Arial" w:cs="Arial"/>
          <w:sz w:val="22"/>
          <w:szCs w:val="24"/>
          <w:lang w:val="es-ES"/>
        </w:rPr>
      </w:pPr>
      <w:r>
        <w:rPr>
          <w:rFonts w:ascii="Arial" w:hAnsi="Arial" w:cs="Arial"/>
          <w:sz w:val="22"/>
          <w:szCs w:val="24"/>
          <w:lang w:val="es-ES"/>
        </w:rPr>
        <w:t>9</w:t>
      </w:r>
      <w:r w:rsidR="003F09CE" w:rsidRPr="002E35FB">
        <w:rPr>
          <w:rFonts w:ascii="Arial" w:hAnsi="Arial" w:cs="Arial"/>
          <w:sz w:val="22"/>
          <w:szCs w:val="24"/>
          <w:lang w:val="es-ES"/>
        </w:rPr>
        <w:t>.3</w:t>
      </w:r>
      <w:r w:rsidR="003F09CE" w:rsidRPr="002E35FB">
        <w:rPr>
          <w:rFonts w:ascii="Arial" w:hAnsi="Arial" w:cs="Arial"/>
          <w:sz w:val="22"/>
          <w:szCs w:val="24"/>
          <w:lang w:val="es-ES"/>
        </w:rPr>
        <w:tab/>
        <w:t>El participante podrá, previa solicitud por escrito, acceder a sus datos de carácter personal y rectificar cualquier información errónea o incompleta. Cualquier cuestión relacionada con el procesamiento de sus datos de carácter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rsidR="003F09CE" w:rsidRPr="002E35FB" w:rsidRDefault="003F09CE" w:rsidP="00F6725C">
      <w:pPr>
        <w:tabs>
          <w:tab w:val="left" w:pos="851"/>
        </w:tabs>
        <w:ind w:left="567" w:hanging="567"/>
        <w:jc w:val="both"/>
        <w:rPr>
          <w:rFonts w:ascii="Arial" w:hAnsi="Arial" w:cs="Arial"/>
          <w:sz w:val="22"/>
          <w:szCs w:val="24"/>
          <w:lang w:val="es-ES"/>
        </w:rPr>
      </w:pPr>
    </w:p>
    <w:p w:rsidR="003F09CE" w:rsidRPr="002E35FB" w:rsidRDefault="003F09CE" w:rsidP="00A16953">
      <w:pPr>
        <w:pStyle w:val="Ttol4"/>
        <w:keepLines/>
        <w:spacing w:after="120"/>
        <w:ind w:left="1865" w:hanging="1865"/>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cláusula 1</w:t>
      </w:r>
      <w:r w:rsidR="00210FF6">
        <w:rPr>
          <w:rFonts w:ascii="Arial" w:eastAsiaTheme="majorEastAsia" w:hAnsi="Arial" w:cs="Arial"/>
          <w:b/>
          <w:bCs/>
          <w:iCs/>
          <w:caps/>
          <w:sz w:val="22"/>
          <w:szCs w:val="22"/>
          <w:lang w:val="es-ES" w:eastAsia="en-US"/>
        </w:rPr>
        <w:t xml:space="preserve">0 </w:t>
      </w:r>
      <w:r w:rsidRPr="002E35FB">
        <w:rPr>
          <w:rFonts w:ascii="Arial" w:eastAsiaTheme="majorEastAsia" w:hAnsi="Arial" w:cs="Arial"/>
          <w:b/>
          <w:bCs/>
          <w:iCs/>
          <w:caps/>
          <w:sz w:val="22"/>
          <w:szCs w:val="22"/>
          <w:lang w:val="es-ES" w:eastAsia="en-US"/>
        </w:rPr>
        <w:t>– Rescisión del convenio</w:t>
      </w:r>
    </w:p>
    <w:p w:rsidR="003F09CE" w:rsidRPr="002E35FB" w:rsidRDefault="003F09CE" w:rsidP="00D0501F">
      <w:pPr>
        <w:spacing w:after="120" w:line="260" w:lineRule="exact"/>
        <w:ind w:left="567" w:hanging="567"/>
        <w:jc w:val="both"/>
        <w:rPr>
          <w:rFonts w:ascii="Arial" w:hAnsi="Arial" w:cs="Arial"/>
          <w:sz w:val="22"/>
          <w:szCs w:val="24"/>
          <w:lang w:val="es-ES"/>
        </w:rPr>
      </w:pPr>
      <w:r w:rsidRPr="002E35FB">
        <w:rPr>
          <w:rFonts w:ascii="Arial" w:hAnsi="Arial" w:cs="Arial"/>
          <w:sz w:val="22"/>
          <w:szCs w:val="24"/>
          <w:lang w:val="es-ES"/>
        </w:rPr>
        <w:t>1</w:t>
      </w:r>
      <w:r w:rsidR="00210FF6">
        <w:rPr>
          <w:rFonts w:ascii="Arial" w:hAnsi="Arial" w:cs="Arial"/>
          <w:sz w:val="22"/>
          <w:szCs w:val="24"/>
          <w:lang w:val="es-ES"/>
        </w:rPr>
        <w:t>0</w:t>
      </w:r>
      <w:r w:rsidRPr="002E35FB">
        <w:rPr>
          <w:rFonts w:ascii="Arial" w:hAnsi="Arial" w:cs="Arial"/>
          <w:sz w:val="22"/>
          <w:szCs w:val="24"/>
          <w:lang w:val="es-ES"/>
        </w:rPr>
        <w:t>.1</w:t>
      </w:r>
      <w:r w:rsidRPr="002E35FB">
        <w:rPr>
          <w:rFonts w:ascii="Arial" w:hAnsi="Arial" w:cs="Arial"/>
          <w:sz w:val="22"/>
          <w:szCs w:val="24"/>
          <w:lang w:val="es-ES"/>
        </w:rPr>
        <w:tab/>
        <w:t xml:space="preserve">En caso de incumplimiento de cualquier obligación derivada del convenio por parte del participante y, con independencia de las consecuencias, de conformidad con </w:t>
      </w:r>
      <w:r w:rsidRPr="002E35FB">
        <w:rPr>
          <w:rFonts w:ascii="Arial" w:hAnsi="Arial" w:cs="Arial"/>
          <w:sz w:val="22"/>
          <w:szCs w:val="24"/>
          <w:lang w:val="es-ES"/>
        </w:rPr>
        <w:lastRenderedPageBreak/>
        <w:t>lo previsto en la legislación aplicable, la organización tendrá derecho a rescindir o cancelar el convenio sin más trámite legal cuando el participante no realice ninguna acción dentro del mes siguiente a la recepción de la correspondiente notificación por correo certificado.</w:t>
      </w:r>
    </w:p>
    <w:p w:rsidR="003F09CE" w:rsidRPr="002E35FB" w:rsidRDefault="003F09CE" w:rsidP="00D0501F">
      <w:pPr>
        <w:spacing w:after="120" w:line="260" w:lineRule="exact"/>
        <w:ind w:left="567" w:hanging="567"/>
        <w:jc w:val="both"/>
        <w:rPr>
          <w:rFonts w:ascii="Arial" w:hAnsi="Arial" w:cs="Arial"/>
          <w:sz w:val="22"/>
          <w:szCs w:val="24"/>
          <w:lang w:val="es-ES"/>
        </w:rPr>
      </w:pPr>
      <w:r w:rsidRPr="002E35FB">
        <w:rPr>
          <w:rFonts w:ascii="Arial" w:hAnsi="Arial" w:cs="Arial"/>
          <w:sz w:val="22"/>
          <w:szCs w:val="24"/>
          <w:lang w:val="es-ES"/>
        </w:rPr>
        <w:t>1</w:t>
      </w:r>
      <w:r w:rsidR="00210FF6">
        <w:rPr>
          <w:rFonts w:ascii="Arial" w:hAnsi="Arial" w:cs="Arial"/>
          <w:sz w:val="22"/>
          <w:szCs w:val="24"/>
          <w:lang w:val="es-ES"/>
        </w:rPr>
        <w:t>0</w:t>
      </w:r>
      <w:r w:rsidRPr="002E35FB">
        <w:rPr>
          <w:rFonts w:ascii="Arial" w:hAnsi="Arial" w:cs="Arial"/>
          <w:sz w:val="22"/>
          <w:szCs w:val="24"/>
          <w:lang w:val="es-ES"/>
        </w:rPr>
        <w:t>.2</w:t>
      </w:r>
      <w:r w:rsidRPr="002E35FB">
        <w:rPr>
          <w:rFonts w:ascii="Arial" w:hAnsi="Arial" w:cs="Arial"/>
          <w:sz w:val="22"/>
          <w:szCs w:val="24"/>
          <w:lang w:val="es-ES"/>
        </w:rPr>
        <w:tab/>
      </w:r>
      <w:r w:rsidRPr="00D0501F">
        <w:rPr>
          <w:rFonts w:ascii="Arial" w:hAnsi="Arial" w:cs="Arial"/>
          <w:spacing w:val="-4"/>
          <w:sz w:val="22"/>
          <w:szCs w:val="24"/>
          <w:lang w:val="es-ES"/>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 cuantía de la ayuda correspondiente a la duración real del período de movilidad.</w:t>
      </w:r>
      <w:r w:rsidR="00D0501F" w:rsidRPr="00D0501F">
        <w:rPr>
          <w:rFonts w:ascii="Arial" w:hAnsi="Arial" w:cs="Arial"/>
          <w:spacing w:val="-4"/>
          <w:sz w:val="22"/>
          <w:szCs w:val="24"/>
          <w:lang w:val="es-ES"/>
        </w:rPr>
        <w:t xml:space="preserve"> </w:t>
      </w:r>
      <w:r w:rsidRPr="00D0501F">
        <w:rPr>
          <w:rFonts w:ascii="Arial" w:hAnsi="Arial" w:cs="Arial"/>
          <w:spacing w:val="-4"/>
          <w:sz w:val="22"/>
          <w:szCs w:val="24"/>
          <w:lang w:val="es-ES"/>
        </w:rPr>
        <w:t>Cualquier fondo restante deberá ser devuelto.</w:t>
      </w:r>
    </w:p>
    <w:p w:rsidR="003F09CE" w:rsidRPr="0095439D" w:rsidRDefault="003F09CE" w:rsidP="00D0501F">
      <w:pPr>
        <w:pStyle w:val="Ttol4"/>
        <w:keepLines/>
        <w:spacing w:after="0" w:line="260" w:lineRule="exact"/>
        <w:ind w:left="1865" w:hanging="1865"/>
        <w:rPr>
          <w:rFonts w:ascii="Arial" w:eastAsiaTheme="majorEastAsia" w:hAnsi="Arial" w:cs="Arial"/>
          <w:b/>
          <w:bCs/>
          <w:iCs/>
          <w:caps/>
          <w:sz w:val="18"/>
          <w:szCs w:val="22"/>
          <w:lang w:val="es-ES" w:eastAsia="en-US"/>
        </w:rPr>
      </w:pPr>
    </w:p>
    <w:p w:rsidR="003F09CE" w:rsidRPr="002E35FB" w:rsidRDefault="003F09CE" w:rsidP="00D0501F">
      <w:pPr>
        <w:pStyle w:val="Ttol4"/>
        <w:keepLines/>
        <w:spacing w:after="120" w:line="260" w:lineRule="exact"/>
        <w:ind w:left="1865" w:hanging="1865"/>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cláusula 1</w:t>
      </w:r>
      <w:r w:rsidR="00210FF6">
        <w:rPr>
          <w:rFonts w:ascii="Arial" w:eastAsiaTheme="majorEastAsia" w:hAnsi="Arial" w:cs="Arial"/>
          <w:b/>
          <w:bCs/>
          <w:iCs/>
          <w:caps/>
          <w:sz w:val="22"/>
          <w:szCs w:val="22"/>
          <w:lang w:val="es-ES" w:eastAsia="en-US"/>
        </w:rPr>
        <w:t>1</w:t>
      </w:r>
      <w:r w:rsidRPr="002E35FB">
        <w:rPr>
          <w:rFonts w:ascii="Arial" w:eastAsiaTheme="majorEastAsia" w:hAnsi="Arial" w:cs="Arial"/>
          <w:b/>
          <w:bCs/>
          <w:iCs/>
          <w:caps/>
          <w:sz w:val="22"/>
          <w:szCs w:val="22"/>
          <w:lang w:val="es-ES" w:eastAsia="en-US"/>
        </w:rPr>
        <w:t xml:space="preserve"> – Controles y auditorías</w:t>
      </w:r>
    </w:p>
    <w:p w:rsidR="003F09CE" w:rsidRPr="002E35FB" w:rsidRDefault="003F09CE" w:rsidP="00D0501F">
      <w:pPr>
        <w:spacing w:after="120" w:line="260" w:lineRule="exact"/>
        <w:ind w:left="567" w:hanging="567"/>
        <w:jc w:val="both"/>
        <w:rPr>
          <w:rFonts w:ascii="Arial" w:hAnsi="Arial" w:cs="Arial"/>
          <w:sz w:val="22"/>
          <w:szCs w:val="24"/>
          <w:lang w:val="es-ES"/>
        </w:rPr>
      </w:pPr>
      <w:r w:rsidRPr="002E35FB">
        <w:rPr>
          <w:rFonts w:ascii="Arial" w:hAnsi="Arial" w:cs="Arial"/>
          <w:sz w:val="22"/>
          <w:szCs w:val="24"/>
          <w:lang w:val="es-ES"/>
        </w:rPr>
        <w:t>1</w:t>
      </w:r>
      <w:r w:rsidR="00210FF6">
        <w:rPr>
          <w:rFonts w:ascii="Arial" w:hAnsi="Arial" w:cs="Arial"/>
          <w:sz w:val="22"/>
          <w:szCs w:val="24"/>
          <w:lang w:val="es-ES"/>
        </w:rPr>
        <w:t>1</w:t>
      </w:r>
      <w:r w:rsidRPr="002E35FB">
        <w:rPr>
          <w:rFonts w:ascii="Arial" w:hAnsi="Arial" w:cs="Arial"/>
          <w:sz w:val="22"/>
          <w:szCs w:val="24"/>
          <w:lang w:val="es-ES"/>
        </w:rPr>
        <w:t>.1</w:t>
      </w:r>
      <w:r w:rsidRPr="002E35FB">
        <w:rPr>
          <w:rFonts w:ascii="Arial" w:hAnsi="Arial" w:cs="Arial"/>
          <w:sz w:val="22"/>
          <w:szCs w:val="24"/>
          <w:lang w:val="es-ES"/>
        </w:rPr>
        <w:tab/>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rsidR="003F09CE" w:rsidRPr="0095439D" w:rsidRDefault="003F09CE" w:rsidP="00D0501F">
      <w:pPr>
        <w:spacing w:line="260" w:lineRule="exact"/>
        <w:ind w:left="720" w:hanging="720"/>
        <w:jc w:val="both"/>
        <w:rPr>
          <w:rFonts w:ascii="Arial" w:hAnsi="Arial" w:cs="Arial"/>
          <w:sz w:val="18"/>
          <w:szCs w:val="24"/>
          <w:lang w:val="es-ES"/>
        </w:rPr>
      </w:pPr>
    </w:p>
    <w:p w:rsidR="003F09CE" w:rsidRPr="002E35FB" w:rsidRDefault="003F09CE" w:rsidP="00D0501F">
      <w:pPr>
        <w:pStyle w:val="Ttol4"/>
        <w:keepLines/>
        <w:spacing w:after="120" w:line="260" w:lineRule="exact"/>
        <w:ind w:left="1865" w:hanging="1865"/>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cláusula 1</w:t>
      </w:r>
      <w:r w:rsidR="00210FF6">
        <w:rPr>
          <w:rFonts w:ascii="Arial" w:eastAsiaTheme="majorEastAsia" w:hAnsi="Arial" w:cs="Arial"/>
          <w:b/>
          <w:bCs/>
          <w:iCs/>
          <w:caps/>
          <w:sz w:val="22"/>
          <w:szCs w:val="22"/>
          <w:lang w:val="es-ES" w:eastAsia="en-US"/>
        </w:rPr>
        <w:t>2</w:t>
      </w:r>
      <w:r w:rsidRPr="002E35FB">
        <w:rPr>
          <w:rFonts w:ascii="Arial" w:eastAsiaTheme="majorEastAsia" w:hAnsi="Arial" w:cs="Arial"/>
          <w:b/>
          <w:bCs/>
          <w:iCs/>
          <w:caps/>
          <w:sz w:val="22"/>
          <w:szCs w:val="22"/>
          <w:lang w:val="es-ES" w:eastAsia="en-US"/>
        </w:rPr>
        <w:t xml:space="preserve"> – responsabilidad</w:t>
      </w:r>
    </w:p>
    <w:p w:rsidR="003F09CE" w:rsidRPr="002E35FB" w:rsidRDefault="003F09CE" w:rsidP="00D0501F">
      <w:pPr>
        <w:spacing w:after="120" w:line="260" w:lineRule="exact"/>
        <w:ind w:left="567" w:hanging="567"/>
        <w:jc w:val="both"/>
        <w:rPr>
          <w:rFonts w:ascii="Arial" w:hAnsi="Arial" w:cs="Arial"/>
          <w:sz w:val="22"/>
          <w:szCs w:val="24"/>
          <w:lang w:val="es-ES"/>
        </w:rPr>
      </w:pPr>
      <w:r w:rsidRPr="002E35FB">
        <w:rPr>
          <w:rFonts w:ascii="Arial" w:hAnsi="Arial" w:cs="Arial"/>
          <w:sz w:val="22"/>
          <w:szCs w:val="24"/>
          <w:lang w:val="es-ES"/>
        </w:rPr>
        <w:t>1</w:t>
      </w:r>
      <w:r w:rsidR="00210FF6">
        <w:rPr>
          <w:rFonts w:ascii="Arial" w:hAnsi="Arial" w:cs="Arial"/>
          <w:sz w:val="22"/>
          <w:szCs w:val="24"/>
          <w:lang w:val="es-ES"/>
        </w:rPr>
        <w:t>2</w:t>
      </w:r>
      <w:r w:rsidRPr="002E35FB">
        <w:rPr>
          <w:rFonts w:ascii="Arial" w:hAnsi="Arial" w:cs="Arial"/>
          <w:sz w:val="22"/>
          <w:szCs w:val="24"/>
          <w:lang w:val="es-ES"/>
        </w:rPr>
        <w:t>.1</w:t>
      </w:r>
      <w:r w:rsidRPr="002E35FB">
        <w:rPr>
          <w:rFonts w:ascii="Arial" w:hAnsi="Arial" w:cs="Arial"/>
          <w:sz w:val="22"/>
          <w:szCs w:val="24"/>
          <w:lang w:val="es-ES"/>
        </w:rPr>
        <w:tab/>
      </w:r>
      <w:r w:rsidRPr="00D0501F">
        <w:rPr>
          <w:rFonts w:ascii="Arial" w:hAnsi="Arial" w:cs="Arial"/>
          <w:spacing w:val="-4"/>
          <w:sz w:val="22"/>
          <w:szCs w:val="24"/>
          <w:lang w:val="es-ES"/>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rsidR="003F09CE" w:rsidRPr="002E35FB" w:rsidRDefault="003F09CE" w:rsidP="00D0501F">
      <w:pPr>
        <w:spacing w:after="120" w:line="260" w:lineRule="exact"/>
        <w:ind w:left="567" w:hanging="567"/>
        <w:jc w:val="both"/>
        <w:rPr>
          <w:rFonts w:ascii="Arial" w:hAnsi="Arial" w:cs="Arial"/>
          <w:sz w:val="22"/>
          <w:szCs w:val="24"/>
          <w:lang w:val="es-ES"/>
        </w:rPr>
      </w:pPr>
      <w:r w:rsidRPr="002E35FB">
        <w:rPr>
          <w:rFonts w:ascii="Arial" w:hAnsi="Arial" w:cs="Arial"/>
          <w:sz w:val="22"/>
          <w:szCs w:val="24"/>
          <w:lang w:val="es-ES"/>
        </w:rPr>
        <w:t>1</w:t>
      </w:r>
      <w:r w:rsidR="00210FF6">
        <w:rPr>
          <w:rFonts w:ascii="Arial" w:hAnsi="Arial" w:cs="Arial"/>
          <w:sz w:val="22"/>
          <w:szCs w:val="24"/>
          <w:lang w:val="es-ES"/>
        </w:rPr>
        <w:t>2</w:t>
      </w:r>
      <w:r w:rsidRPr="002E35FB">
        <w:rPr>
          <w:rFonts w:ascii="Arial" w:hAnsi="Arial" w:cs="Arial"/>
          <w:sz w:val="22"/>
          <w:szCs w:val="24"/>
          <w:lang w:val="es-ES"/>
        </w:rPr>
        <w:t>.2</w:t>
      </w:r>
      <w:r w:rsidRPr="002E35FB">
        <w:rPr>
          <w:rFonts w:ascii="Arial" w:hAnsi="Arial" w:cs="Arial"/>
          <w:sz w:val="22"/>
          <w:szCs w:val="24"/>
          <w:lang w:val="es-ES"/>
        </w:rPr>
        <w:tab/>
        <w:t xml:space="preserve">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rsidR="003F09CE" w:rsidRPr="0095439D" w:rsidRDefault="003F09CE" w:rsidP="00D0501F">
      <w:pPr>
        <w:spacing w:line="260" w:lineRule="exact"/>
        <w:ind w:left="720" w:hanging="720"/>
        <w:jc w:val="both"/>
        <w:rPr>
          <w:rFonts w:ascii="Arial" w:hAnsi="Arial" w:cs="Arial"/>
          <w:sz w:val="18"/>
          <w:szCs w:val="24"/>
          <w:lang w:val="es-ES"/>
        </w:rPr>
      </w:pPr>
    </w:p>
    <w:p w:rsidR="003F09CE" w:rsidRPr="002E35FB" w:rsidRDefault="003F09CE" w:rsidP="00D0501F">
      <w:pPr>
        <w:pStyle w:val="Ttol4"/>
        <w:keepLines/>
        <w:spacing w:after="120" w:line="260" w:lineRule="exact"/>
        <w:ind w:left="1865" w:hanging="1865"/>
        <w:jc w:val="left"/>
        <w:rPr>
          <w:rFonts w:ascii="Arial" w:eastAsiaTheme="majorEastAsia" w:hAnsi="Arial" w:cs="Arial"/>
          <w:b/>
          <w:bCs/>
          <w:iCs/>
          <w:caps/>
          <w:sz w:val="22"/>
          <w:szCs w:val="22"/>
          <w:lang w:val="es-ES" w:eastAsia="en-US"/>
        </w:rPr>
      </w:pPr>
      <w:r w:rsidRPr="002E35FB">
        <w:rPr>
          <w:rFonts w:ascii="Arial" w:eastAsiaTheme="majorEastAsia" w:hAnsi="Arial" w:cs="Arial"/>
          <w:b/>
          <w:bCs/>
          <w:iCs/>
          <w:caps/>
          <w:sz w:val="22"/>
          <w:szCs w:val="22"/>
          <w:lang w:val="es-ES" w:eastAsia="en-US"/>
        </w:rPr>
        <w:t>cláusula 1</w:t>
      </w:r>
      <w:r w:rsidR="00210FF6">
        <w:rPr>
          <w:rFonts w:ascii="Arial" w:eastAsiaTheme="majorEastAsia" w:hAnsi="Arial" w:cs="Arial"/>
          <w:b/>
          <w:bCs/>
          <w:iCs/>
          <w:caps/>
          <w:sz w:val="22"/>
          <w:szCs w:val="22"/>
          <w:lang w:val="es-ES" w:eastAsia="en-US"/>
        </w:rPr>
        <w:t>3</w:t>
      </w:r>
      <w:r w:rsidRPr="002E35FB">
        <w:rPr>
          <w:rFonts w:ascii="Arial" w:eastAsiaTheme="majorEastAsia" w:hAnsi="Arial" w:cs="Arial"/>
          <w:b/>
          <w:bCs/>
          <w:iCs/>
          <w:caps/>
          <w:sz w:val="22"/>
          <w:szCs w:val="22"/>
          <w:lang w:val="es-ES" w:eastAsia="en-US"/>
        </w:rPr>
        <w:t xml:space="preserve"> – legislación APlicable y tribunales competentes</w:t>
      </w:r>
    </w:p>
    <w:p w:rsidR="003F09CE" w:rsidRDefault="003F09CE" w:rsidP="00D0501F">
      <w:pPr>
        <w:tabs>
          <w:tab w:val="left" w:pos="567"/>
        </w:tabs>
        <w:spacing w:after="120" w:line="260" w:lineRule="exact"/>
        <w:ind w:left="567" w:hanging="567"/>
        <w:jc w:val="both"/>
        <w:rPr>
          <w:rFonts w:ascii="Arial" w:hAnsi="Arial" w:cs="Arial"/>
          <w:sz w:val="22"/>
          <w:szCs w:val="24"/>
          <w:lang w:val="es-ES"/>
        </w:rPr>
      </w:pPr>
      <w:r w:rsidRPr="002E35FB">
        <w:rPr>
          <w:rFonts w:ascii="Arial" w:hAnsi="Arial" w:cs="Arial"/>
          <w:sz w:val="22"/>
          <w:szCs w:val="24"/>
          <w:lang w:val="es-ES"/>
        </w:rPr>
        <w:t>1</w:t>
      </w:r>
      <w:r w:rsidR="00210FF6">
        <w:rPr>
          <w:rFonts w:ascii="Arial" w:hAnsi="Arial" w:cs="Arial"/>
          <w:sz w:val="22"/>
          <w:szCs w:val="24"/>
          <w:lang w:val="es-ES"/>
        </w:rPr>
        <w:t>3</w:t>
      </w:r>
      <w:r w:rsidRPr="002E35FB">
        <w:rPr>
          <w:rFonts w:ascii="Arial" w:hAnsi="Arial" w:cs="Arial"/>
          <w:sz w:val="22"/>
          <w:szCs w:val="24"/>
          <w:lang w:val="es-ES"/>
        </w:rPr>
        <w:t>.1</w:t>
      </w:r>
      <w:r w:rsidRPr="002E35FB">
        <w:rPr>
          <w:rFonts w:ascii="Arial" w:hAnsi="Arial" w:cs="Arial"/>
          <w:sz w:val="22"/>
          <w:szCs w:val="24"/>
          <w:lang w:val="es-ES"/>
        </w:rPr>
        <w:tab/>
        <w:t>El convenio se regirá por la legislación española</w:t>
      </w:r>
      <w:r w:rsidR="00D0501F">
        <w:rPr>
          <w:rFonts w:ascii="Arial" w:hAnsi="Arial" w:cs="Arial"/>
          <w:sz w:val="22"/>
          <w:szCs w:val="24"/>
          <w:lang w:val="es-ES"/>
        </w:rPr>
        <w:t>.</w:t>
      </w:r>
    </w:p>
    <w:p w:rsidR="003F09CE" w:rsidRDefault="003F09CE" w:rsidP="00D0501F">
      <w:pPr>
        <w:tabs>
          <w:tab w:val="left" w:pos="567"/>
        </w:tabs>
        <w:spacing w:after="120" w:line="260" w:lineRule="exact"/>
        <w:ind w:left="567" w:hanging="567"/>
        <w:jc w:val="both"/>
        <w:rPr>
          <w:rFonts w:ascii="Arial" w:hAnsi="Arial" w:cs="Arial"/>
          <w:sz w:val="22"/>
          <w:szCs w:val="24"/>
          <w:lang w:val="es-ES"/>
        </w:rPr>
      </w:pPr>
      <w:r>
        <w:rPr>
          <w:rFonts w:ascii="Arial" w:hAnsi="Arial" w:cs="Arial"/>
          <w:sz w:val="22"/>
          <w:szCs w:val="24"/>
          <w:lang w:val="es-ES"/>
        </w:rPr>
        <w:t>1</w:t>
      </w:r>
      <w:r w:rsidR="00210FF6">
        <w:rPr>
          <w:rFonts w:ascii="Arial" w:hAnsi="Arial" w:cs="Arial"/>
          <w:sz w:val="22"/>
          <w:szCs w:val="24"/>
          <w:lang w:val="es-ES"/>
        </w:rPr>
        <w:t>3</w:t>
      </w:r>
      <w:r>
        <w:rPr>
          <w:rFonts w:ascii="Arial" w:hAnsi="Arial" w:cs="Arial"/>
          <w:sz w:val="22"/>
          <w:szCs w:val="24"/>
          <w:lang w:val="es-ES"/>
        </w:rPr>
        <w:t xml:space="preserve">.2   </w:t>
      </w:r>
      <w:r w:rsidRPr="002E35FB">
        <w:rPr>
          <w:rFonts w:ascii="Arial" w:hAnsi="Arial" w:cs="Arial"/>
          <w:sz w:val="22"/>
          <w:szCs w:val="24"/>
          <w:lang w:val="es-ES"/>
        </w:rPr>
        <w:t>Los tribunales competentes que se determinen en concordancia con la legislación nacional de aplicación serán la única jurisdicción que conocerá cualquier litigio entre la organización y el participante en todo lo relacionado con la interpretación, aplicación o validez de este convenio, siempre que dicho litigio no pueda resolverse de forma amistosa.</w:t>
      </w:r>
    </w:p>
    <w:p w:rsidR="003F09CE" w:rsidRPr="0095439D" w:rsidRDefault="003F09CE" w:rsidP="003668AC">
      <w:pPr>
        <w:tabs>
          <w:tab w:val="left" w:pos="567"/>
        </w:tabs>
        <w:spacing w:after="120"/>
        <w:ind w:left="567" w:hanging="567"/>
        <w:jc w:val="both"/>
        <w:rPr>
          <w:rFonts w:ascii="Arial" w:hAnsi="Arial" w:cs="Arial"/>
          <w:sz w:val="4"/>
          <w:szCs w:val="4"/>
          <w:lang w:val="es-ES"/>
        </w:rPr>
      </w:pPr>
    </w:p>
    <w:tbl>
      <w:tblPr>
        <w:tblStyle w:val="Taulaambquadrcula"/>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F09CE" w:rsidRPr="002E35FB" w:rsidTr="00DA0669">
        <w:tc>
          <w:tcPr>
            <w:tcW w:w="424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r w:rsidRPr="002E35FB">
              <w:rPr>
                <w:rFonts w:ascii="Arial" w:hAnsi="Arial" w:cs="Arial"/>
                <w:szCs w:val="22"/>
                <w:lang w:val="es-ES"/>
              </w:rPr>
              <w:t xml:space="preserve">El participante </w:t>
            </w:r>
          </w:p>
          <w:p w:rsidR="003F09CE" w:rsidRPr="002E35FB" w:rsidRDefault="003F09CE" w:rsidP="003E7921">
            <w:pPr>
              <w:tabs>
                <w:tab w:val="left" w:pos="5670"/>
              </w:tabs>
              <w:rPr>
                <w:rFonts w:ascii="Arial" w:hAnsi="Arial" w:cs="Arial"/>
                <w:szCs w:val="22"/>
                <w:lang w:val="es-ES"/>
              </w:rPr>
            </w:pPr>
            <w:r w:rsidRPr="002E35FB">
              <w:rPr>
                <w:rFonts w:ascii="Arial" w:hAnsi="Arial" w:cs="Arial"/>
                <w:szCs w:val="22"/>
                <w:lang w:val="es-ES"/>
              </w:rPr>
              <w:t xml:space="preserve">Barcelona, </w:t>
            </w:r>
            <w:r w:rsidR="00DA0669">
              <w:rPr>
                <w:rFonts w:ascii="Arial" w:hAnsi="Arial" w:cs="Arial"/>
                <w:szCs w:val="22"/>
                <w:lang w:val="es-ES"/>
              </w:rPr>
              <w:t>en la fecha de la firma electrónica</w:t>
            </w:r>
          </w:p>
        </w:tc>
        <w:tc>
          <w:tcPr>
            <w:tcW w:w="424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p>
          <w:p w:rsidR="003F09CE" w:rsidRPr="002E35FB" w:rsidRDefault="003F09CE" w:rsidP="003E7921">
            <w:pPr>
              <w:tabs>
                <w:tab w:val="left" w:pos="5670"/>
              </w:tabs>
              <w:rPr>
                <w:rFonts w:ascii="Arial" w:hAnsi="Arial" w:cs="Arial"/>
                <w:szCs w:val="22"/>
                <w:lang w:val="es-ES"/>
              </w:rPr>
            </w:pPr>
            <w:r w:rsidRPr="002E35FB">
              <w:rPr>
                <w:rFonts w:ascii="Arial" w:hAnsi="Arial" w:cs="Arial"/>
                <w:szCs w:val="22"/>
                <w:lang w:val="es-ES"/>
              </w:rPr>
              <w:t>Por la organización</w:t>
            </w:r>
          </w:p>
          <w:p w:rsidR="003F09CE" w:rsidRPr="002E35FB" w:rsidRDefault="003F09CE" w:rsidP="003E7921">
            <w:pPr>
              <w:tabs>
                <w:tab w:val="left" w:pos="5670"/>
              </w:tabs>
              <w:rPr>
                <w:rFonts w:ascii="Arial" w:hAnsi="Arial" w:cs="Arial"/>
                <w:szCs w:val="22"/>
                <w:lang w:val="es-ES"/>
              </w:rPr>
            </w:pPr>
            <w:r w:rsidRPr="002E35FB">
              <w:rPr>
                <w:rFonts w:ascii="Arial" w:hAnsi="Arial" w:cs="Arial"/>
                <w:szCs w:val="22"/>
                <w:lang w:val="es-ES"/>
              </w:rPr>
              <w:t xml:space="preserve">Barcelona, </w:t>
            </w:r>
            <w:r w:rsidR="00DA0669">
              <w:rPr>
                <w:rFonts w:ascii="Arial" w:hAnsi="Arial" w:cs="Arial"/>
                <w:szCs w:val="22"/>
                <w:lang w:val="es-ES"/>
              </w:rPr>
              <w:t>en la fecha de la firma electrónica</w:t>
            </w:r>
          </w:p>
        </w:tc>
      </w:tr>
    </w:tbl>
    <w:p w:rsidR="003F09CE" w:rsidRPr="002E35FB" w:rsidRDefault="003F09CE" w:rsidP="003E7921">
      <w:pPr>
        <w:tabs>
          <w:tab w:val="left" w:pos="5670"/>
        </w:tabs>
        <w:spacing w:after="120"/>
        <w:jc w:val="center"/>
        <w:rPr>
          <w:rFonts w:ascii="Arial" w:hAnsi="Arial" w:cs="Arial"/>
          <w:b/>
          <w:bCs/>
          <w:sz w:val="24"/>
          <w:szCs w:val="24"/>
          <w:lang w:val="es-ES"/>
        </w:rPr>
      </w:pPr>
      <w:r w:rsidRPr="002E35FB">
        <w:rPr>
          <w:rFonts w:ascii="Arial" w:hAnsi="Arial" w:cs="Arial"/>
          <w:b/>
          <w:bCs/>
          <w:sz w:val="24"/>
          <w:szCs w:val="24"/>
          <w:lang w:val="es-ES"/>
        </w:rPr>
        <w:t>Anexo 1</w:t>
      </w:r>
    </w:p>
    <w:p w:rsidR="003F09CE" w:rsidRPr="002E35FB" w:rsidRDefault="003F09CE" w:rsidP="00A16953">
      <w:pPr>
        <w:tabs>
          <w:tab w:val="left" w:pos="1701"/>
        </w:tabs>
        <w:jc w:val="center"/>
        <w:rPr>
          <w:rFonts w:ascii="Arial" w:hAnsi="Arial" w:cs="Arial"/>
          <w:sz w:val="22"/>
          <w:szCs w:val="24"/>
          <w:lang w:val="es-ES"/>
        </w:rPr>
      </w:pPr>
    </w:p>
    <w:p w:rsidR="003F09CE" w:rsidRPr="002E35FB" w:rsidRDefault="003F09CE" w:rsidP="00A16953">
      <w:pPr>
        <w:ind w:firstLine="709"/>
        <w:jc w:val="center"/>
        <w:rPr>
          <w:rFonts w:ascii="Arial" w:hAnsi="Arial" w:cs="Arial"/>
          <w:sz w:val="22"/>
          <w:szCs w:val="24"/>
          <w:lang w:val="es-ES"/>
        </w:rPr>
      </w:pPr>
      <w:r w:rsidRPr="002E35FB">
        <w:rPr>
          <w:rFonts w:ascii="Arial" w:hAnsi="Arial" w:cs="Arial"/>
          <w:sz w:val="22"/>
          <w:szCs w:val="24"/>
          <w:lang w:val="es-ES"/>
        </w:rPr>
        <w:t>[KA1 – EDUCACIÓN SUPERIOR Seleccionar por la institución]</w:t>
      </w:r>
    </w:p>
    <w:p w:rsidR="0002520C" w:rsidRDefault="003F09CE" w:rsidP="002E35FB">
      <w:pPr>
        <w:ind w:right="-1529"/>
        <w:jc w:val="center"/>
        <w:rPr>
          <w:rFonts w:ascii="Arial" w:hAnsi="Arial" w:cs="Arial"/>
          <w:b/>
          <w:bCs/>
          <w:sz w:val="22"/>
          <w:szCs w:val="24"/>
          <w:highlight w:val="lightGray"/>
          <w:lang w:val="es-ES"/>
        </w:rPr>
      </w:pPr>
      <w:r w:rsidRPr="002E35FB">
        <w:rPr>
          <w:rFonts w:ascii="Arial" w:hAnsi="Arial" w:cs="Arial"/>
          <w:b/>
          <w:sz w:val="22"/>
          <w:lang w:val="es-ES"/>
        </w:rPr>
        <w:lastRenderedPageBreak/>
        <w:br/>
      </w:r>
      <w:r w:rsidRPr="002E35FB">
        <w:rPr>
          <w:rFonts w:ascii="Arial" w:hAnsi="Arial" w:cs="Arial"/>
          <w:b/>
          <w:bCs/>
          <w:sz w:val="22"/>
          <w:szCs w:val="24"/>
          <w:highlight w:val="lightGray"/>
          <w:lang w:val="es-ES"/>
        </w:rPr>
        <w:t>Acuerdo de movilidad Erasmus+ de personal para docencia</w:t>
      </w:r>
    </w:p>
    <w:p w:rsidR="003F09CE" w:rsidRPr="002E35FB" w:rsidRDefault="00F6725C" w:rsidP="002E35FB">
      <w:pPr>
        <w:ind w:right="-1529"/>
        <w:jc w:val="center"/>
        <w:rPr>
          <w:rFonts w:ascii="Arial" w:hAnsi="Arial" w:cs="Arial"/>
          <w:b/>
          <w:bCs/>
          <w:sz w:val="22"/>
          <w:szCs w:val="24"/>
          <w:highlight w:val="lightGray"/>
          <w:lang w:val="es-ES"/>
        </w:rPr>
      </w:pPr>
      <w:r>
        <w:rPr>
          <w:rFonts w:ascii="Arial" w:hAnsi="Arial" w:cs="Arial"/>
          <w:b/>
          <w:bCs/>
          <w:sz w:val="22"/>
          <w:szCs w:val="24"/>
          <w:highlight w:val="lightGray"/>
          <w:lang w:val="es-ES"/>
        </w:rPr>
        <w:t xml:space="preserve"> </w:t>
      </w:r>
      <w:r w:rsidR="0002520C" w:rsidRPr="002E35FB">
        <w:rPr>
          <w:rFonts w:ascii="Arial" w:hAnsi="Arial" w:cs="Arial"/>
          <w:b/>
          <w:bCs/>
          <w:sz w:val="22"/>
          <w:szCs w:val="24"/>
          <w:highlight w:val="lightGray"/>
          <w:lang w:val="es-ES"/>
        </w:rPr>
        <w:t xml:space="preserve">Acuerdo de movilidad Erasmus+ de personal para </w:t>
      </w:r>
      <w:r>
        <w:rPr>
          <w:rFonts w:ascii="Arial" w:hAnsi="Arial" w:cs="Arial"/>
          <w:b/>
          <w:bCs/>
          <w:sz w:val="22"/>
          <w:szCs w:val="24"/>
          <w:highlight w:val="lightGray"/>
          <w:lang w:val="es-ES"/>
        </w:rPr>
        <w:t>formación</w:t>
      </w:r>
    </w:p>
    <w:p w:rsidR="003F09CE" w:rsidRDefault="003F09CE">
      <w:pPr>
        <w:rPr>
          <w:rFonts w:ascii="Arial" w:hAnsi="Arial" w:cs="Arial"/>
          <w:sz w:val="18"/>
          <w:lang w:val="es-ES"/>
        </w:rPr>
        <w:sectPr w:rsidR="003F09CE" w:rsidSect="003F09CE">
          <w:headerReference w:type="default" r:id="rId10"/>
          <w:footerReference w:type="default" r:id="rId11"/>
          <w:pgSz w:w="11906" w:h="16838"/>
          <w:pgMar w:top="1417" w:right="1701" w:bottom="1417" w:left="1701" w:header="708" w:footer="708" w:gutter="0"/>
          <w:pgNumType w:start="1"/>
          <w:cols w:space="708"/>
          <w:docGrid w:linePitch="360"/>
        </w:sectPr>
      </w:pPr>
    </w:p>
    <w:p w:rsidR="003F09CE" w:rsidRPr="002E35FB" w:rsidRDefault="003F09CE">
      <w:pPr>
        <w:rPr>
          <w:rFonts w:ascii="Arial" w:hAnsi="Arial" w:cs="Arial"/>
          <w:sz w:val="18"/>
          <w:lang w:val="es-ES"/>
        </w:rPr>
      </w:pPr>
    </w:p>
    <w:sectPr w:rsidR="003F09CE" w:rsidRPr="002E35FB" w:rsidSect="003F09CE">
      <w:head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9CE" w:rsidRDefault="003F09CE" w:rsidP="00A16953">
      <w:r>
        <w:separator/>
      </w:r>
    </w:p>
  </w:endnote>
  <w:endnote w:type="continuationSeparator" w:id="0">
    <w:p w:rsidR="003F09CE" w:rsidRDefault="003F09CE" w:rsidP="00A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25C" w:rsidRPr="00F6725C" w:rsidRDefault="00F6725C" w:rsidP="00F6725C">
    <w:pPr>
      <w:pStyle w:val="Capalera"/>
      <w:rPr>
        <w:lang w:val="es-ES"/>
      </w:rPr>
    </w:pPr>
    <w:r w:rsidRPr="00E06EB4">
      <w:rPr>
        <w:rFonts w:ascii="Arial Narrow" w:hAnsi="Arial Narrow" w:cs="Arial"/>
        <w:sz w:val="18"/>
        <w:szCs w:val="18"/>
        <w:u w:val="single"/>
        <w:lang w:val="es-ES"/>
      </w:rPr>
      <w:t>Convenio de subvención con participantes (KA131-HED y KA171-HED) Erasmus+ - 2023</w:t>
    </w:r>
  </w:p>
  <w:p w:rsidR="00F6725C" w:rsidRPr="00F6725C" w:rsidRDefault="00F6725C">
    <w:pPr>
      <w:pStyle w:val="Peu"/>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9CE" w:rsidRDefault="003F09CE" w:rsidP="00A16953">
      <w:r>
        <w:separator/>
      </w:r>
    </w:p>
  </w:footnote>
  <w:footnote w:type="continuationSeparator" w:id="0">
    <w:p w:rsidR="003F09CE" w:rsidRDefault="003F09CE" w:rsidP="00A1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CD1" w:rsidRDefault="00F6725C" w:rsidP="00C7790B">
    <w:pPr>
      <w:pStyle w:val="Capalera"/>
      <w:rPr>
        <w:rFonts w:ascii="Arial Narrow" w:hAnsi="Arial Narrow" w:cs="Arial"/>
        <w:sz w:val="18"/>
        <w:szCs w:val="18"/>
        <w:u w:val="single"/>
        <w:lang w:val="es-ES"/>
      </w:rPr>
    </w:pPr>
    <w:r w:rsidRPr="007F7C07">
      <w:rPr>
        <w:rFonts w:ascii="Arial" w:hAnsi="Arial" w:cs="Arial"/>
        <w:noProof/>
        <w:lang w:val="es-ES" w:eastAsia="es-ES"/>
      </w:rPr>
      <w:drawing>
        <wp:inline distT="0" distB="0" distL="0" distR="0" wp14:anchorId="4511FAFE" wp14:editId="5DD6C2DB">
          <wp:extent cx="2159000" cy="457200"/>
          <wp:effectExtent l="0" t="0" r="0" b="0"/>
          <wp:docPr id="11" name="Imatge 11" descr="logo nou posit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logo nou positi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57200"/>
                  </a:xfrm>
                  <a:prstGeom prst="rect">
                    <a:avLst/>
                  </a:prstGeom>
                  <a:noFill/>
                  <a:ln>
                    <a:noFill/>
                  </a:ln>
                </pic:spPr>
              </pic:pic>
            </a:graphicData>
          </a:graphic>
        </wp:inline>
      </w:drawing>
    </w:r>
    <w:r>
      <w:rPr>
        <w:rFonts w:ascii="Arial Narrow" w:hAnsi="Arial Narrow" w:cs="Arial"/>
        <w:sz w:val="18"/>
        <w:szCs w:val="18"/>
        <w:u w:val="single"/>
        <w:lang w:val="es-ES"/>
      </w:rPr>
      <w:t xml:space="preserve">                                                   </w:t>
    </w:r>
    <w:r w:rsidR="00711CD1" w:rsidRPr="00792307">
      <w:rPr>
        <w:rFonts w:ascii="Arial" w:hAnsi="Arial" w:cs="Arial"/>
        <w:noProof/>
        <w:lang w:val="es-ES" w:eastAsia="es-ES"/>
      </w:rPr>
      <w:drawing>
        <wp:inline distT="0" distB="0" distL="0" distR="0" wp14:anchorId="2711C5BD">
          <wp:extent cx="1879600" cy="401320"/>
          <wp:effectExtent l="0" t="0" r="6350" b="0"/>
          <wp:docPr id="8" name="Imatge 8" descr="http://www.oapee.es/oapee/inicio/ErasmusPlus/contentParagraphCentralAux/00/fichero/EU%20flag-Erasmus+_vect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http://www.oapee.es/oapee/inicio/ErasmusPlus/contentParagraphCentralAux/00/fichero/EU%20flag-Erasmus+_vect_P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9600" cy="401320"/>
                  </a:xfrm>
                  <a:prstGeom prst="rect">
                    <a:avLst/>
                  </a:prstGeom>
                  <a:noFill/>
                  <a:ln>
                    <a:noFill/>
                  </a:ln>
                </pic:spPr>
              </pic:pic>
            </a:graphicData>
          </a:graphic>
        </wp:inline>
      </w:drawing>
    </w:r>
    <w:r w:rsidR="00711CD1">
      <w:rPr>
        <w:rFonts w:ascii="Arial Narrow" w:hAnsi="Arial Narrow" w:cs="Arial"/>
        <w:sz w:val="18"/>
        <w:szCs w:val="18"/>
        <w:u w:val="single"/>
        <w:lang w:val="es-ES"/>
      </w:rPr>
      <w:t xml:space="preserve">                   </w:t>
    </w:r>
  </w:p>
  <w:p w:rsidR="00711CD1" w:rsidRDefault="00711CD1" w:rsidP="00C7790B">
    <w:pPr>
      <w:pStyle w:val="Capalera"/>
      <w:rPr>
        <w:rFonts w:ascii="Arial Narrow" w:hAnsi="Arial Narrow" w:cs="Arial"/>
        <w:sz w:val="18"/>
        <w:szCs w:val="18"/>
        <w:u w:val="single"/>
        <w:lang w:val="es-ES"/>
      </w:rPr>
    </w:pPr>
  </w:p>
  <w:p w:rsidR="00F6725C" w:rsidRDefault="00F6725C" w:rsidP="00C7790B">
    <w:pPr>
      <w:pStyle w:val="Capalera"/>
      <w:rPr>
        <w:rFonts w:ascii="Arial Narrow" w:hAnsi="Arial Narrow" w:cs="Arial"/>
        <w:sz w:val="18"/>
        <w:szCs w:val="18"/>
        <w:u w:val="single"/>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1D5" w:rsidRPr="00E06EB4" w:rsidRDefault="004011D5" w:rsidP="00C7790B">
    <w:pPr>
      <w:pStyle w:val="Capalera"/>
      <w:rPr>
        <w:lang w:val="es-ES"/>
      </w:rPr>
    </w:pPr>
    <w:r w:rsidRPr="00E06EB4">
      <w:rPr>
        <w:rFonts w:ascii="Arial Narrow" w:hAnsi="Arial Narrow" w:cs="Arial"/>
        <w:sz w:val="18"/>
        <w:szCs w:val="18"/>
        <w:u w:val="single"/>
        <w:lang w:val="es-ES"/>
      </w:rPr>
      <w:t>Convenio de subvención con participantes (KA131-HED y KA171-HED) Erasmus+ - 2023</w:t>
    </w:r>
  </w:p>
  <w:p w:rsidR="004011D5" w:rsidRDefault="004011D5">
    <w:pPr>
      <w:pStyle w:val="Capalera"/>
    </w:pPr>
  </w:p>
  <w:p w:rsidR="004011D5" w:rsidRDefault="004011D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3F2CE5"/>
    <w:multiLevelType w:val="hybridMultilevel"/>
    <w:tmpl w:val="0C440C2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1">
    <w:nsid w:val="34FD1E74"/>
    <w:multiLevelType w:val="hybridMultilevel"/>
    <w:tmpl w:val="0890C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1">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1">
    <w:nsid w:val="77990611"/>
    <w:multiLevelType w:val="hybridMultilevel"/>
    <w:tmpl w:val="7F4267E6"/>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3"/>
    <w:rsid w:val="00006385"/>
    <w:rsid w:val="0001293D"/>
    <w:rsid w:val="000202DA"/>
    <w:rsid w:val="00024915"/>
    <w:rsid w:val="0002520C"/>
    <w:rsid w:val="00045E07"/>
    <w:rsid w:val="00060667"/>
    <w:rsid w:val="000D6BC7"/>
    <w:rsid w:val="00186FE8"/>
    <w:rsid w:val="001A52AE"/>
    <w:rsid w:val="001C57A6"/>
    <w:rsid w:val="001E12DE"/>
    <w:rsid w:val="001F4D88"/>
    <w:rsid w:val="00203436"/>
    <w:rsid w:val="00210FF6"/>
    <w:rsid w:val="002525BD"/>
    <w:rsid w:val="00257831"/>
    <w:rsid w:val="00290154"/>
    <w:rsid w:val="002E35FB"/>
    <w:rsid w:val="002F18C8"/>
    <w:rsid w:val="002F7823"/>
    <w:rsid w:val="003218B7"/>
    <w:rsid w:val="00331053"/>
    <w:rsid w:val="003668AC"/>
    <w:rsid w:val="00397AC6"/>
    <w:rsid w:val="003A78CA"/>
    <w:rsid w:val="003E7921"/>
    <w:rsid w:val="003F09CE"/>
    <w:rsid w:val="004011D5"/>
    <w:rsid w:val="00422D9B"/>
    <w:rsid w:val="004274E4"/>
    <w:rsid w:val="004355FC"/>
    <w:rsid w:val="004B6C92"/>
    <w:rsid w:val="004C323B"/>
    <w:rsid w:val="004D117B"/>
    <w:rsid w:val="004E4DCB"/>
    <w:rsid w:val="00577A63"/>
    <w:rsid w:val="005A03D5"/>
    <w:rsid w:val="005E39AD"/>
    <w:rsid w:val="005F0E64"/>
    <w:rsid w:val="0062102E"/>
    <w:rsid w:val="00654567"/>
    <w:rsid w:val="00684011"/>
    <w:rsid w:val="006C1461"/>
    <w:rsid w:val="006D43A5"/>
    <w:rsid w:val="00711CD1"/>
    <w:rsid w:val="007131B8"/>
    <w:rsid w:val="00735F0D"/>
    <w:rsid w:val="00737E86"/>
    <w:rsid w:val="00746011"/>
    <w:rsid w:val="00754473"/>
    <w:rsid w:val="00757DFE"/>
    <w:rsid w:val="00766FA3"/>
    <w:rsid w:val="007772BE"/>
    <w:rsid w:val="0079010C"/>
    <w:rsid w:val="007A225E"/>
    <w:rsid w:val="007A3BC3"/>
    <w:rsid w:val="007E4B7B"/>
    <w:rsid w:val="00806BE0"/>
    <w:rsid w:val="00836D87"/>
    <w:rsid w:val="00925B86"/>
    <w:rsid w:val="00945FBE"/>
    <w:rsid w:val="009534B0"/>
    <w:rsid w:val="0095439D"/>
    <w:rsid w:val="00973DE2"/>
    <w:rsid w:val="009C39CE"/>
    <w:rsid w:val="009F0378"/>
    <w:rsid w:val="009F57D9"/>
    <w:rsid w:val="009F61E6"/>
    <w:rsid w:val="00A120EC"/>
    <w:rsid w:val="00A12597"/>
    <w:rsid w:val="00A16953"/>
    <w:rsid w:val="00AA7C0E"/>
    <w:rsid w:val="00B7720D"/>
    <w:rsid w:val="00B81EDF"/>
    <w:rsid w:val="00B92E74"/>
    <w:rsid w:val="00B95F1E"/>
    <w:rsid w:val="00BA2722"/>
    <w:rsid w:val="00BD3286"/>
    <w:rsid w:val="00C25C51"/>
    <w:rsid w:val="00C30BD4"/>
    <w:rsid w:val="00C60C72"/>
    <w:rsid w:val="00C7188B"/>
    <w:rsid w:val="00C7790B"/>
    <w:rsid w:val="00D0019F"/>
    <w:rsid w:val="00D0501F"/>
    <w:rsid w:val="00D57544"/>
    <w:rsid w:val="00DA0669"/>
    <w:rsid w:val="00DC00B8"/>
    <w:rsid w:val="00DE6230"/>
    <w:rsid w:val="00E163C6"/>
    <w:rsid w:val="00E164E6"/>
    <w:rsid w:val="00E20AFC"/>
    <w:rsid w:val="00EB3E93"/>
    <w:rsid w:val="00EC1B70"/>
    <w:rsid w:val="00EF59B3"/>
    <w:rsid w:val="00F22941"/>
    <w:rsid w:val="00F32E57"/>
    <w:rsid w:val="00F52203"/>
    <w:rsid w:val="00F672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2BC51"/>
  <w15:docId w15:val="{857C2E87-E178-48C6-A68C-7BF4E67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FA3"/>
    <w:pPr>
      <w:snapToGrid w:val="0"/>
      <w:spacing w:after="0" w:line="240" w:lineRule="auto"/>
    </w:pPr>
    <w:rPr>
      <w:rFonts w:ascii="Times New Roman" w:eastAsia="Times New Roman" w:hAnsi="Times New Roman" w:cs="Times New Roman"/>
      <w:sz w:val="20"/>
      <w:szCs w:val="20"/>
      <w:lang w:val="fr-FR" w:eastAsia="en-GB"/>
    </w:rPr>
  </w:style>
  <w:style w:type="paragraph" w:styleId="Ttol4">
    <w:name w:val="heading 4"/>
    <w:basedOn w:val="Normal"/>
    <w:next w:val="Normal"/>
    <w:link w:val="Ttol4Car"/>
    <w:uiPriority w:val="9"/>
    <w:unhideWhenUsed/>
    <w:qFormat/>
    <w:rsid w:val="00A16953"/>
    <w:pPr>
      <w:keepNext/>
      <w:spacing w:after="240"/>
      <w:jc w:val="both"/>
      <w:outlineLvl w:val="3"/>
    </w:pPr>
    <w:rPr>
      <w:sz w:val="24"/>
    </w:rPr>
  </w:style>
  <w:style w:type="paragraph" w:styleId="Ttol6">
    <w:name w:val="heading 6"/>
    <w:basedOn w:val="Normal"/>
    <w:next w:val="Normal"/>
    <w:link w:val="Ttol6Car"/>
    <w:uiPriority w:val="9"/>
    <w:unhideWhenUsed/>
    <w:qFormat/>
    <w:rsid w:val="00A16953"/>
    <w:pPr>
      <w:spacing w:before="240" w:after="60"/>
      <w:jc w:val="both"/>
      <w:outlineLvl w:val="5"/>
    </w:pPr>
    <w:rPr>
      <w:rFonts w:ascii="Arial" w:hAnsi="Arial"/>
      <w:i/>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4Car">
    <w:name w:val="Títol 4 Car"/>
    <w:basedOn w:val="Lletraperdefectedelpargraf"/>
    <w:link w:val="Ttol4"/>
    <w:uiPriority w:val="9"/>
    <w:rsid w:val="00A16953"/>
    <w:rPr>
      <w:rFonts w:ascii="Times New Roman" w:eastAsia="Times New Roman" w:hAnsi="Times New Roman" w:cs="Times New Roman"/>
      <w:sz w:val="24"/>
      <w:szCs w:val="20"/>
      <w:lang w:val="fr-FR" w:eastAsia="en-GB"/>
    </w:rPr>
  </w:style>
  <w:style w:type="character" w:customStyle="1" w:styleId="Ttol6Car">
    <w:name w:val="Títol 6 Car"/>
    <w:basedOn w:val="Lletraperdefectedelpargraf"/>
    <w:link w:val="Ttol6"/>
    <w:uiPriority w:val="9"/>
    <w:rsid w:val="00A16953"/>
    <w:rPr>
      <w:rFonts w:ascii="Arial" w:eastAsia="Times New Roman" w:hAnsi="Arial" w:cs="Times New Roman"/>
      <w:i/>
      <w:szCs w:val="20"/>
      <w:lang w:val="fr-FR" w:eastAsia="en-GB"/>
    </w:rPr>
  </w:style>
  <w:style w:type="character" w:styleId="Enlla">
    <w:name w:val="Hyperlink"/>
    <w:unhideWhenUsed/>
    <w:rsid w:val="00A16953"/>
    <w:rPr>
      <w:rFonts w:ascii="Times New Roman" w:hAnsi="Times New Roman" w:cs="Times New Roman" w:hint="default"/>
      <w:color w:val="0000FF"/>
      <w:u w:val="single"/>
    </w:rPr>
  </w:style>
  <w:style w:type="paragraph" w:styleId="Textdenotaapeudepgina">
    <w:name w:val="footnote text"/>
    <w:basedOn w:val="Normal"/>
    <w:link w:val="TextdenotaapeudepginaCar"/>
    <w:semiHidden/>
    <w:unhideWhenUsed/>
    <w:rsid w:val="00A16953"/>
    <w:pPr>
      <w:spacing w:after="240"/>
      <w:ind w:left="357" w:hanging="357"/>
      <w:jc w:val="both"/>
    </w:pPr>
  </w:style>
  <w:style w:type="character" w:customStyle="1" w:styleId="TextdenotaapeudepginaCar">
    <w:name w:val="Text de nota a peu de pàgina Car"/>
    <w:basedOn w:val="Lletraperdefectedelpargraf"/>
    <w:link w:val="Textdenotaapeudepgina"/>
    <w:semiHidden/>
    <w:rsid w:val="00A16953"/>
    <w:rPr>
      <w:rFonts w:ascii="Times New Roman" w:eastAsia="Times New Roman" w:hAnsi="Times New Roman" w:cs="Times New Roman"/>
      <w:sz w:val="20"/>
      <w:szCs w:val="20"/>
      <w:lang w:val="fr-FR" w:eastAsia="en-GB"/>
    </w:rPr>
  </w:style>
  <w:style w:type="paragraph" w:styleId="Textdecomentari">
    <w:name w:val="annotation text"/>
    <w:basedOn w:val="Normal"/>
    <w:link w:val="TextdecomentariCar"/>
    <w:uiPriority w:val="99"/>
    <w:unhideWhenUsed/>
    <w:rsid w:val="00A16953"/>
  </w:style>
  <w:style w:type="character" w:customStyle="1" w:styleId="TextdecomentariCar">
    <w:name w:val="Text de comentari Car"/>
    <w:basedOn w:val="Lletraperdefectedelpargraf"/>
    <w:link w:val="Textdecomentari"/>
    <w:uiPriority w:val="99"/>
    <w:rsid w:val="00A16953"/>
    <w:rPr>
      <w:rFonts w:ascii="Times New Roman" w:eastAsia="Times New Roman" w:hAnsi="Times New Roman" w:cs="Times New Roman"/>
      <w:sz w:val="20"/>
      <w:szCs w:val="20"/>
      <w:lang w:val="fr-FR" w:eastAsia="en-GB"/>
    </w:rPr>
  </w:style>
  <w:style w:type="character" w:customStyle="1" w:styleId="PargrafdellistaCar">
    <w:name w:val="Paràgraf de llista Car"/>
    <w:link w:val="Pargrafdellista"/>
    <w:uiPriority w:val="34"/>
    <w:locked/>
    <w:rsid w:val="00A16953"/>
    <w:rPr>
      <w:lang w:val="fr-FR"/>
    </w:rPr>
  </w:style>
  <w:style w:type="paragraph" w:styleId="Pargrafdellista">
    <w:name w:val="List Paragraph"/>
    <w:basedOn w:val="Normal"/>
    <w:link w:val="PargrafdellistaCar"/>
    <w:uiPriority w:val="34"/>
    <w:qFormat/>
    <w:rsid w:val="00A16953"/>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A1695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ernciadenotaapeudepgina">
    <w:name w:val="footnote reference"/>
    <w:semiHidden/>
    <w:unhideWhenUsed/>
    <w:rsid w:val="00A16953"/>
    <w:rPr>
      <w:rFonts w:ascii="Times New Roman" w:hAnsi="Times New Roman" w:cs="Times New Roman" w:hint="default"/>
    </w:rPr>
  </w:style>
  <w:style w:type="character" w:styleId="Refernciadecomentari">
    <w:name w:val="annotation reference"/>
    <w:uiPriority w:val="99"/>
    <w:semiHidden/>
    <w:unhideWhenUsed/>
    <w:rsid w:val="00A16953"/>
    <w:rPr>
      <w:sz w:val="16"/>
      <w:szCs w:val="16"/>
    </w:rPr>
  </w:style>
  <w:style w:type="paragraph" w:styleId="Textdeglobus">
    <w:name w:val="Balloon Text"/>
    <w:basedOn w:val="Normal"/>
    <w:link w:val="TextdeglobusCar"/>
    <w:uiPriority w:val="99"/>
    <w:semiHidden/>
    <w:unhideWhenUsed/>
    <w:rsid w:val="00A1695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16953"/>
    <w:rPr>
      <w:rFonts w:ascii="Tahoma" w:eastAsia="Times New Roman" w:hAnsi="Tahoma" w:cs="Tahoma"/>
      <w:sz w:val="16"/>
      <w:szCs w:val="16"/>
      <w:lang w:val="fr-FR" w:eastAsia="en-GB"/>
    </w:rPr>
  </w:style>
  <w:style w:type="paragraph" w:styleId="Capalera">
    <w:name w:val="header"/>
    <w:basedOn w:val="Normal"/>
    <w:link w:val="CapaleraCar"/>
    <w:unhideWhenUsed/>
    <w:rsid w:val="00A16953"/>
    <w:pPr>
      <w:tabs>
        <w:tab w:val="center" w:pos="4252"/>
        <w:tab w:val="right" w:pos="8504"/>
      </w:tabs>
    </w:pPr>
  </w:style>
  <w:style w:type="character" w:customStyle="1" w:styleId="CapaleraCar">
    <w:name w:val="Capçalera Car"/>
    <w:basedOn w:val="Lletraperdefectedelpargraf"/>
    <w:link w:val="Capalera"/>
    <w:rsid w:val="00A16953"/>
    <w:rPr>
      <w:rFonts w:ascii="Times New Roman" w:eastAsia="Times New Roman" w:hAnsi="Times New Roman" w:cs="Times New Roman"/>
      <w:sz w:val="20"/>
      <w:szCs w:val="20"/>
      <w:lang w:val="fr-FR" w:eastAsia="en-GB"/>
    </w:rPr>
  </w:style>
  <w:style w:type="paragraph" w:styleId="Peu">
    <w:name w:val="footer"/>
    <w:basedOn w:val="Normal"/>
    <w:link w:val="PeuCar"/>
    <w:uiPriority w:val="99"/>
    <w:unhideWhenUsed/>
    <w:rsid w:val="00A16953"/>
    <w:pPr>
      <w:tabs>
        <w:tab w:val="center" w:pos="4252"/>
        <w:tab w:val="right" w:pos="8504"/>
      </w:tabs>
    </w:pPr>
  </w:style>
  <w:style w:type="character" w:customStyle="1" w:styleId="PeuCar">
    <w:name w:val="Peu Car"/>
    <w:basedOn w:val="Lletraperdefectedelpargraf"/>
    <w:link w:val="Peu"/>
    <w:uiPriority w:val="99"/>
    <w:rsid w:val="00A16953"/>
    <w:rPr>
      <w:rFonts w:ascii="Times New Roman" w:eastAsia="Times New Roman" w:hAnsi="Times New Roman" w:cs="Times New Roman"/>
      <w:sz w:val="20"/>
      <w:szCs w:val="20"/>
      <w:lang w:val="fr-FR" w:eastAsia="en-GB"/>
    </w:rPr>
  </w:style>
  <w:style w:type="paragraph" w:styleId="Temadelcomentari">
    <w:name w:val="annotation subject"/>
    <w:basedOn w:val="Textdecomentari"/>
    <w:next w:val="Textdecomentari"/>
    <w:link w:val="TemadelcomentariCar"/>
    <w:uiPriority w:val="99"/>
    <w:semiHidden/>
    <w:unhideWhenUsed/>
    <w:rsid w:val="00973DE2"/>
    <w:rPr>
      <w:b/>
      <w:bCs/>
    </w:rPr>
  </w:style>
  <w:style w:type="character" w:customStyle="1" w:styleId="TemadelcomentariCar">
    <w:name w:val="Tema del comentari Car"/>
    <w:basedOn w:val="TextdecomentariCar"/>
    <w:link w:val="Temadelcomentari"/>
    <w:uiPriority w:val="99"/>
    <w:semiHidden/>
    <w:rsid w:val="00973DE2"/>
    <w:rPr>
      <w:rFonts w:ascii="Times New Roman" w:eastAsia="Times New Roman" w:hAnsi="Times New Roman" w:cs="Times New Roman"/>
      <w:b/>
      <w:bCs/>
      <w:sz w:val="20"/>
      <w:szCs w:val="20"/>
      <w:lang w:val="fr-FR" w:eastAsia="en-GB"/>
    </w:rPr>
  </w:style>
  <w:style w:type="character" w:styleId="Mencisenseresoldre">
    <w:name w:val="Unresolved Mention"/>
    <w:basedOn w:val="Lletraperdefectedelpargraf"/>
    <w:uiPriority w:val="99"/>
    <w:semiHidden/>
    <w:unhideWhenUsed/>
    <w:rsid w:val="00BD3286"/>
    <w:rPr>
      <w:color w:val="605E5C"/>
      <w:shd w:val="clear" w:color="auto" w:fill="E1DFDD"/>
    </w:rPr>
  </w:style>
  <w:style w:type="table" w:styleId="Taulaambquadrcula">
    <w:name w:val="Table Grid"/>
    <w:basedOn w:val="Taulanormal"/>
    <w:uiPriority w:val="59"/>
    <w:rsid w:val="003E7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31907">
      <w:bodyDiv w:val="1"/>
      <w:marLeft w:val="0"/>
      <w:marRight w:val="0"/>
      <w:marTop w:val="0"/>
      <w:marBottom w:val="0"/>
      <w:divBdr>
        <w:top w:val="none" w:sz="0" w:space="0" w:color="auto"/>
        <w:left w:val="none" w:sz="0" w:space="0" w:color="auto"/>
        <w:bottom w:val="none" w:sz="0" w:space="0" w:color="auto"/>
        <w:right w:val="none" w:sz="0" w:space="0" w:color="auto"/>
      </w:divBdr>
    </w:div>
    <w:div w:id="558902588">
      <w:bodyDiv w:val="1"/>
      <w:marLeft w:val="0"/>
      <w:marRight w:val="0"/>
      <w:marTop w:val="0"/>
      <w:marBottom w:val="0"/>
      <w:divBdr>
        <w:top w:val="none" w:sz="0" w:space="0" w:color="auto"/>
        <w:left w:val="none" w:sz="0" w:space="0" w:color="auto"/>
        <w:bottom w:val="none" w:sz="0" w:space="0" w:color="auto"/>
        <w:right w:val="none" w:sz="0" w:space="0" w:color="auto"/>
      </w:divBdr>
    </w:div>
    <w:div w:id="569312967">
      <w:bodyDiv w:val="1"/>
      <w:marLeft w:val="0"/>
      <w:marRight w:val="0"/>
      <w:marTop w:val="0"/>
      <w:marBottom w:val="0"/>
      <w:divBdr>
        <w:top w:val="none" w:sz="0" w:space="0" w:color="auto"/>
        <w:left w:val="none" w:sz="0" w:space="0" w:color="auto"/>
        <w:bottom w:val="none" w:sz="0" w:space="0" w:color="auto"/>
        <w:right w:val="none" w:sz="0" w:space="0" w:color="auto"/>
      </w:divBdr>
      <w:divsChild>
        <w:div w:id="1049184002">
          <w:marLeft w:val="0"/>
          <w:marRight w:val="0"/>
          <w:marTop w:val="0"/>
          <w:marBottom w:val="0"/>
          <w:divBdr>
            <w:top w:val="none" w:sz="0" w:space="0" w:color="auto"/>
            <w:left w:val="none" w:sz="0" w:space="0" w:color="auto"/>
            <w:bottom w:val="none" w:sz="0" w:space="0" w:color="auto"/>
            <w:right w:val="none" w:sz="0" w:space="0" w:color="auto"/>
          </w:divBdr>
        </w:div>
        <w:div w:id="1095443460">
          <w:marLeft w:val="0"/>
          <w:marRight w:val="0"/>
          <w:marTop w:val="0"/>
          <w:marBottom w:val="0"/>
          <w:divBdr>
            <w:top w:val="none" w:sz="0" w:space="0" w:color="auto"/>
            <w:left w:val="none" w:sz="0" w:space="0" w:color="auto"/>
            <w:bottom w:val="none" w:sz="0" w:space="0" w:color="auto"/>
            <w:right w:val="none" w:sz="0" w:space="0" w:color="auto"/>
          </w:divBdr>
        </w:div>
        <w:div w:id="1272589783">
          <w:marLeft w:val="0"/>
          <w:marRight w:val="0"/>
          <w:marTop w:val="0"/>
          <w:marBottom w:val="0"/>
          <w:divBdr>
            <w:top w:val="none" w:sz="0" w:space="0" w:color="auto"/>
            <w:left w:val="none" w:sz="0" w:space="0" w:color="auto"/>
            <w:bottom w:val="none" w:sz="0" w:space="0" w:color="auto"/>
            <w:right w:val="none" w:sz="0" w:space="0" w:color="auto"/>
          </w:divBdr>
        </w:div>
      </w:divsChild>
    </w:div>
    <w:div w:id="1543057471">
      <w:bodyDiv w:val="1"/>
      <w:marLeft w:val="0"/>
      <w:marRight w:val="0"/>
      <w:marTop w:val="0"/>
      <w:marBottom w:val="0"/>
      <w:divBdr>
        <w:top w:val="none" w:sz="0" w:space="0" w:color="auto"/>
        <w:left w:val="none" w:sz="0" w:space="0" w:color="auto"/>
        <w:bottom w:val="none" w:sz="0" w:space="0" w:color="auto"/>
        <w:right w:val="none" w:sz="0" w:space="0" w:color="auto"/>
      </w:divBdr>
    </w:div>
    <w:div w:id="167799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litat.sta@up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AF7C1-A184-4B10-822F-257F0324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10563</Characters>
  <Application>Microsoft Office Word</Application>
  <DocSecurity>0</DocSecurity>
  <Lines>88</Lines>
  <Paragraphs>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sepie</dc:creator>
  <cp:lastModifiedBy>Celia Lozano</cp:lastModifiedBy>
  <cp:revision>2</cp:revision>
  <cp:lastPrinted>2025-03-17T08:31:00Z</cp:lastPrinted>
  <dcterms:created xsi:type="dcterms:W3CDTF">2025-04-01T08:29:00Z</dcterms:created>
  <dcterms:modified xsi:type="dcterms:W3CDTF">2025-04-01T08:29:00Z</dcterms:modified>
</cp:coreProperties>
</file>